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505" w:rsidRPr="00327505" w:rsidRDefault="00327505" w:rsidP="00327505">
      <w:pPr>
        <w:widowControl/>
        <w:shd w:val="clear" w:color="auto" w:fill="FFFFFF"/>
        <w:spacing w:line="600" w:lineRule="atLeast"/>
        <w:ind w:right="308" w:firstLine="8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bookmarkStart w:id="0" w:name="_GoBack"/>
      <w:bookmarkEnd w:id="0"/>
      <w:r w:rsidRPr="00327505">
        <w:rPr>
          <w:rFonts w:ascii="宋体" w:eastAsia="宋体" w:hAnsi="宋体" w:cs="宋体" w:hint="eastAsia"/>
          <w:b/>
          <w:bCs/>
          <w:color w:val="000000"/>
          <w:spacing w:val="-6"/>
          <w:kern w:val="0"/>
          <w:sz w:val="28"/>
          <w:szCs w:val="28"/>
        </w:rPr>
        <w:t>重大建设项目批准和实施领域政府信息公开清单</w:t>
      </w:r>
    </w:p>
    <w:p w:rsidR="00327505" w:rsidRPr="00327505" w:rsidRDefault="00327505" w:rsidP="00327505">
      <w:pPr>
        <w:widowControl/>
        <w:shd w:val="clear" w:color="auto" w:fill="FFFFFF"/>
        <w:spacing w:line="596" w:lineRule="atLeast"/>
        <w:jc w:val="left"/>
        <w:textAlignment w:val="top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327505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"/>
        <w:gridCol w:w="831"/>
        <w:gridCol w:w="1661"/>
        <w:gridCol w:w="831"/>
        <w:gridCol w:w="1412"/>
        <w:gridCol w:w="1246"/>
        <w:gridCol w:w="581"/>
        <w:gridCol w:w="1412"/>
      </w:tblGrid>
      <w:tr w:rsidR="00327505" w:rsidRPr="00327505" w:rsidTr="00327505">
        <w:trPr>
          <w:trHeight w:val="493"/>
          <w:tblHeader/>
        </w:trPr>
        <w:tc>
          <w:tcPr>
            <w:tcW w:w="2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重点公开事项</w:t>
            </w:r>
          </w:p>
        </w:tc>
        <w:tc>
          <w:tcPr>
            <w:tcW w:w="10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公开主要内容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公开时限</w:t>
            </w:r>
          </w:p>
        </w:tc>
        <w:tc>
          <w:tcPr>
            <w:tcW w:w="8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公开方式（渠道）</w:t>
            </w:r>
          </w:p>
        </w:tc>
        <w:tc>
          <w:tcPr>
            <w:tcW w:w="7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公开责任主体</w:t>
            </w:r>
          </w:p>
        </w:tc>
        <w:tc>
          <w:tcPr>
            <w:tcW w:w="3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监督渠道</w:t>
            </w:r>
          </w:p>
        </w:tc>
        <w:tc>
          <w:tcPr>
            <w:tcW w:w="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327505" w:rsidRPr="00327505" w:rsidTr="00327505">
        <w:trPr>
          <w:trHeight w:val="1888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批准服务信息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申报要求、申报材料清单、批准流程、办理时限、受理机构联系方式、监督举报方式等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实时公开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监管平台，相关批准部门行政服务中心、门户网站等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省、市、县（区）发改、经信、国土、海洋渔业、环保、住建（城乡规划）、交通运输、水利、农业、林业、人防、文物、地震和市、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县（区）气象等相关部门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539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批准结果信息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政府投资项目建议书审批结果、可行性研究报告审批结果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发改部门</w:t>
            </w:r>
            <w:proofErr w:type="gramEnd"/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企业投资项目核准结果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省、市、县（区）发改、经信部门按职责分工负责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固定资产投资项目节能审查意见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省、市、县（区）发改、经信部门按职责分工负责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招标事项审批核准结果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省、市、县（区）发改、经信部门按职责分工负责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291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初步设计文件审批结果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省、市、县（区）发改、交通运输、水利、农业和市、县（区）住建等相关部门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高速公路、国道、航道(防洪堤）初步设计文件审批结果，高速公路、航道(防洪堤）施工图设计文件审批结果，公开时限为自批复之日起7个工作日内。（2）单个项目总投资3000万元以上农业基本建设项目，公开时限为自批复之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日起10个工作日内。</w:t>
            </w:r>
          </w:p>
        </w:tc>
      </w:tr>
      <w:tr w:rsidR="00327505" w:rsidRPr="00327505" w:rsidTr="00327505">
        <w:trPr>
          <w:trHeight w:val="144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（6）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建设项目选址意见审批结果、建设用地规划许可审批结果、建设工程规划类许可审批结果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省、市、县（区）住建（城乡规划）相关部门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（7）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施工许可（开工报告）审批结果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省、市、县（区）交通运输和市、县（区）住建（城乡规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划）等相关部门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社会公众、新闻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高速公路施工许可为自批复之日起7个工作日内。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（8）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建设项目用地预审结果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依申请公开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依申请公开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省、市、县（区）国土部门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（9）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建设项目用海预审意见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依申请公开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依申请公开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省、市、县（区）海洋渔业部门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（10）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海域、无居民海岛使用批复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省、市、县（区）海洋渔业部门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（11）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海洋工程建设项目环境影响报告书审查意见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省、市、县（区）海洋渔业部门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（12）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环境影响评价审批文件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省、市、县（区）环保部门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（13）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取水许可、水土保持方案、洪水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影响评价等涉水事项审批结果等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信息形成或变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监管平台，行政服务中心、门户网站等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省水利厅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（14）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建设项目使用林地及在林业部门管理的自然保护区建设审批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实时公开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省林业厅和省国有自然资源资产管理局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132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（15）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城市新建民用建筑修建防空地下室审批结果、城市新建民用建筑易地修建防空地下室审批结果、城市地下空间开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发（含地铁项目）兼顾人防需要审批结果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项目所在市、县（区）人防部门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（16）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重大建设工程文物保护和考古调查、勘探结果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省、市、县（区）文物部门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（17）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防雷装置设计审核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项目所在市、县（区）气象部门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（18）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地震安全性评价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省、市、县（区）地震部门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539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招标投标信息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108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资格预审公告、招标公告、中标候选人公示、中标结果公示、合同订立及履行情况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省公共资源交易电子公共服务平台，以及国家或省指定媒介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招标人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108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招标投标违法处罚信息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处罚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作出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之日起7个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门户网站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省、市、县（区）经信、住建、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交通、运输、水利、商务等行业主管部门及监管部门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社会公众、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</w:tr>
      <w:tr w:rsidR="00327505" w:rsidRPr="00327505" w:rsidTr="00327505">
        <w:trPr>
          <w:trHeight w:val="3495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征收土地信息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征地告知书以及履行征地报批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前程序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的相关证明材料、建设项目用地呈报说明书、农用地转用方案、补充耕地方案、征收土地方案、供地方案、农用地转用和土地征收批复文件、征地批后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实施中征地公告、征地补偿安置方案公告等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信息形成、变更或省级公开用地批复之日起10个工作日内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省级征地信息平台，各级政府及相关部门门户网站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省、市、县（区）国土部门和省国有自然资源资产管理局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（1）农用地转用和土地征收批复文件，国务院批准的在收到批文之日起10个工作日内，省政府批准的在批复之日起20个工作内；（2）征地告知书、“一书四方案”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或“一书三方案”）等信息，由市、县国土资源主管部门在省级公开用地批复文件后，10个工作日内；征地批后公告、征地补偿安置方案公告等征地实施信息，由市、县国土资源主管部门在有关信息批准或形成生效之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日起10个工作日内。</w:t>
            </w:r>
          </w:p>
        </w:tc>
      </w:tr>
      <w:tr w:rsidR="00327505" w:rsidRPr="00327505" w:rsidTr="00327505">
        <w:trPr>
          <w:trHeight w:val="108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重大设计变更信息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项目设计变更原因、主要变更内容、变更依据、批准单位、变更结果等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省、市、县（区）发改、经信、交通运输、水利和市、县（区）住建等相关重大设计变更批准单位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189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施工有关信息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项目法人单位及其主要负责人信息，设计、施工、监理单位及其主要负责人、项目负责人信息、资质情况，施工单位项目管理机构设置、工作职责、主要管理制度，施工期环境保护措施落实情况等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实时公开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省网上办事大厅，门户网站，施工现场等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省、市、县（区）交通运输、水利和市、县（区）住建等相关行业主管部门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539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质量安全</w:t>
            </w:r>
          </w:p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监督信息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质量安全监督机构及其联系方式等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省、市、县（区）住建、交通运输、水利厅、人防等相关行业主管部门及质量安全监督部门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质量安全行政处罚情况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作出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行政处罚决定之日起7个工作日内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门户网站、“信用福建”网站等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省、市、县（区）住建、交通运输、水利厅、人防等相关行业主管部门和质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量安全监督部门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539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竣工有关信息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159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竣工验收时间、工程质量验收结果，竣工验收备案时间、备案编号、备案部门、交付使用时间，竣工决算审核单位、审核结果、财务决算金额等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信息形成或变更之日起20个工作日内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省网上办事大厅，投资项目</w:t>
            </w:r>
            <w:proofErr w:type="gramStart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在线审批</w:t>
            </w:r>
            <w:proofErr w:type="gramEnd"/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监管平台，门户网站等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省、市、县（区）住建、交通运输、水利等相关行业主管部门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高速公路、国家重点水运工程项目竣工验收时间、竣工验收鉴定书公开时限为信息形成之日起7个工作日内。</w:t>
            </w:r>
          </w:p>
        </w:tc>
      </w:tr>
      <w:tr w:rsidR="00327505" w:rsidRPr="00327505" w:rsidTr="00327505">
        <w:trPr>
          <w:trHeight w:val="108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防空地下室竣工验收时间、竣工验收结果、竣工验收备案时间、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竣工验收备案编号、竣工验收备案部门等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信息形成或变更之日起20个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工作日内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行政服务中心，门户网站等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项目所在市、县（区）人防部门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</w:t>
            </w: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</w:tr>
      <w:tr w:rsidR="00327505" w:rsidRPr="00327505" w:rsidTr="00327505">
        <w:trPr>
          <w:trHeight w:val="822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填海造地工程竣工验收意见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依申请公开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依申请公开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省、市、县（区）海洋渔业部门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社会公众、新闻媒体等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27505" w:rsidRPr="00327505" w:rsidTr="00327505">
        <w:trPr>
          <w:trHeight w:val="556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7" w:type="dxa"/>
              <w:left w:w="28" w:type="dxa"/>
              <w:bottom w:w="17" w:type="dxa"/>
              <w:right w:w="28" w:type="dxa"/>
            </w:tcMar>
            <w:vAlign w:val="center"/>
            <w:hideMark/>
          </w:tcPr>
          <w:p w:rsidR="00327505" w:rsidRPr="00327505" w:rsidRDefault="00327505" w:rsidP="00327505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32750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3759C7" w:rsidRPr="00327505" w:rsidRDefault="003759C7"/>
    <w:sectPr w:rsidR="003759C7" w:rsidRPr="003275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33C"/>
    <w:rsid w:val="000D433C"/>
    <w:rsid w:val="00327505"/>
    <w:rsid w:val="00375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B45628D-7E89-41FC-BEBD-B31480B9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3275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3275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571</Words>
  <Characters>3260</Characters>
  <Application>Microsoft Office Word</Application>
  <DocSecurity>0</DocSecurity>
  <Lines>27</Lines>
  <Paragraphs>7</Paragraphs>
  <ScaleCrop>false</ScaleCrop>
  <Company/>
  <LinksUpToDate>false</LinksUpToDate>
  <CharactersWithSpaces>3824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</dc:creator>
  <cp:keywords/>
  <dc:description/>
  <cp:lastModifiedBy>zl</cp:lastModifiedBy>
  <cp:revision>3</cp:revision>
  <dcterms:created xsi:type="dcterms:W3CDTF">2018-04-20T02:49:00Z</dcterms:created>
  <dcterms:modified xsi:type="dcterms:W3CDTF">2018-04-20T02:49:00Z</dcterms:modified>
</cp:coreProperties>
</file>