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03D9" w:rsidRDefault="000303D9" w:rsidP="000303D9">
      <w:pPr>
        <w:pStyle w:val="a3"/>
        <w:spacing w:before="0" w:beforeAutospacing="0" w:after="0" w:afterAutospacing="0" w:line="480" w:lineRule="atLeast"/>
        <w:jc w:val="center"/>
        <w:rPr>
          <w:rFonts w:ascii="微软雅黑" w:eastAsia="微软雅黑" w:hAnsi="微软雅黑" w:hint="eastAsia"/>
          <w:color w:val="2B2B2B"/>
        </w:rPr>
      </w:pPr>
      <w:bookmarkStart w:id="0" w:name="_GoBack"/>
      <w:bookmarkEnd w:id="0"/>
      <w:r>
        <w:rPr>
          <w:rStyle w:val="a5"/>
          <w:rFonts w:ascii="微软雅黑" w:eastAsia="微软雅黑" w:hAnsi="微软雅黑" w:hint="eastAsia"/>
          <w:color w:val="2B2B2B"/>
        </w:rPr>
        <w:t>渭南市对标《全球营商环境报告》</w:t>
      </w:r>
    </w:p>
    <w:p w:rsidR="000303D9" w:rsidRDefault="000303D9" w:rsidP="000303D9">
      <w:pPr>
        <w:pStyle w:val="a3"/>
        <w:spacing w:before="0" w:beforeAutospacing="0" w:after="0" w:afterAutospacing="0" w:line="480" w:lineRule="atLeast"/>
        <w:jc w:val="center"/>
        <w:rPr>
          <w:rFonts w:ascii="微软雅黑" w:eastAsia="微软雅黑" w:hAnsi="微软雅黑" w:hint="eastAsia"/>
          <w:color w:val="2B2B2B"/>
        </w:rPr>
      </w:pPr>
      <w:r>
        <w:rPr>
          <w:rStyle w:val="a5"/>
          <w:rFonts w:ascii="微软雅黑" w:eastAsia="微软雅黑" w:hAnsi="微软雅黑" w:hint="eastAsia"/>
          <w:color w:val="2B2B2B"/>
        </w:rPr>
        <w:t>优化提升营商环境任务分工</w:t>
      </w:r>
    </w:p>
    <w:tbl>
      <w:tblPr>
        <w:tblW w:w="0" w:type="auto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22"/>
        <w:gridCol w:w="1562"/>
        <w:gridCol w:w="1442"/>
        <w:gridCol w:w="1056"/>
        <w:gridCol w:w="2854"/>
      </w:tblGrid>
      <w:tr w:rsidR="000303D9" w:rsidTr="000303D9">
        <w:trPr>
          <w:jc w:val="center"/>
        </w:trPr>
        <w:tc>
          <w:tcPr>
            <w:tcW w:w="313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303D9" w:rsidRDefault="000303D9">
            <w:pPr>
              <w:pStyle w:val="a3"/>
              <w:spacing w:before="0" w:beforeAutospacing="0" w:after="0" w:afterAutospacing="0"/>
              <w:jc w:val="center"/>
              <w:rPr>
                <w:color w:val="2B2B2B"/>
              </w:rPr>
            </w:pPr>
            <w:r>
              <w:rPr>
                <w:color w:val="2B2B2B"/>
              </w:rPr>
              <w:t>世界银行《全球营商环境报告》</w:t>
            </w:r>
          </w:p>
        </w:tc>
        <w:tc>
          <w:tcPr>
            <w:tcW w:w="573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303D9" w:rsidRDefault="000303D9">
            <w:pPr>
              <w:pStyle w:val="a3"/>
              <w:spacing w:before="0" w:beforeAutospacing="0" w:after="0" w:afterAutospacing="0"/>
              <w:jc w:val="center"/>
              <w:rPr>
                <w:color w:val="2B2B2B"/>
              </w:rPr>
            </w:pPr>
            <w:r>
              <w:rPr>
                <w:color w:val="2B2B2B"/>
              </w:rPr>
              <w:t>我市对标《全球营商环境报告》核心评价指标</w:t>
            </w:r>
          </w:p>
          <w:p w:rsidR="000303D9" w:rsidRDefault="000303D9">
            <w:pPr>
              <w:pStyle w:val="a3"/>
              <w:spacing w:before="0" w:beforeAutospacing="0" w:after="0" w:afterAutospacing="0"/>
              <w:jc w:val="center"/>
              <w:rPr>
                <w:color w:val="2B2B2B"/>
              </w:rPr>
            </w:pPr>
            <w:r>
              <w:rPr>
                <w:color w:val="2B2B2B"/>
              </w:rPr>
              <w:t>制订工作方案分工</w:t>
            </w:r>
          </w:p>
        </w:tc>
      </w:tr>
      <w:tr w:rsidR="000303D9" w:rsidTr="000303D9">
        <w:trPr>
          <w:jc w:val="center"/>
        </w:trPr>
        <w:tc>
          <w:tcPr>
            <w:tcW w:w="1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303D9" w:rsidRDefault="000303D9">
            <w:pPr>
              <w:pStyle w:val="a3"/>
              <w:spacing w:before="0" w:beforeAutospacing="0" w:after="0" w:afterAutospacing="0"/>
              <w:jc w:val="center"/>
              <w:rPr>
                <w:color w:val="2B2B2B"/>
              </w:rPr>
            </w:pPr>
            <w:r>
              <w:rPr>
                <w:color w:val="2B2B2B"/>
              </w:rPr>
              <w:t>核心评价指标</w:t>
            </w:r>
          </w:p>
        </w:tc>
        <w:tc>
          <w:tcPr>
            <w:tcW w:w="16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303D9" w:rsidRDefault="000303D9">
            <w:pPr>
              <w:pStyle w:val="a3"/>
              <w:spacing w:before="0" w:beforeAutospacing="0" w:after="0" w:afterAutospacing="0"/>
              <w:jc w:val="center"/>
              <w:rPr>
                <w:color w:val="2B2B2B"/>
              </w:rPr>
            </w:pPr>
            <w:r>
              <w:rPr>
                <w:color w:val="2B2B2B"/>
              </w:rPr>
              <w:t>我国在全球</w:t>
            </w:r>
          </w:p>
          <w:p w:rsidR="000303D9" w:rsidRDefault="000303D9">
            <w:pPr>
              <w:pStyle w:val="a3"/>
              <w:spacing w:before="0" w:beforeAutospacing="0" w:after="0" w:afterAutospacing="0"/>
              <w:jc w:val="center"/>
              <w:rPr>
                <w:color w:val="2B2B2B"/>
              </w:rPr>
            </w:pPr>
            <w:r>
              <w:rPr>
                <w:color w:val="2B2B2B"/>
              </w:rPr>
              <w:t>190个经济体</w:t>
            </w:r>
          </w:p>
          <w:p w:rsidR="000303D9" w:rsidRDefault="000303D9">
            <w:pPr>
              <w:pStyle w:val="a3"/>
              <w:spacing w:before="0" w:beforeAutospacing="0" w:after="0" w:afterAutospacing="0"/>
              <w:jc w:val="center"/>
              <w:rPr>
                <w:color w:val="2B2B2B"/>
              </w:rPr>
            </w:pPr>
            <w:r>
              <w:rPr>
                <w:color w:val="2B2B2B"/>
              </w:rPr>
              <w:t>中的排名</w:t>
            </w:r>
          </w:p>
        </w:tc>
        <w:tc>
          <w:tcPr>
            <w:tcW w:w="15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303D9" w:rsidRDefault="000303D9">
            <w:pPr>
              <w:pStyle w:val="a3"/>
              <w:spacing w:before="0" w:beforeAutospacing="0" w:after="0" w:afterAutospacing="0"/>
              <w:jc w:val="center"/>
              <w:rPr>
                <w:color w:val="2B2B2B"/>
              </w:rPr>
            </w:pPr>
            <w:r>
              <w:rPr>
                <w:color w:val="2B2B2B"/>
              </w:rPr>
              <w:t>我市评价指标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303D9" w:rsidRDefault="000303D9">
            <w:pPr>
              <w:pStyle w:val="a3"/>
              <w:spacing w:before="0" w:beforeAutospacing="0" w:after="0" w:afterAutospacing="0"/>
              <w:jc w:val="center"/>
              <w:rPr>
                <w:color w:val="2B2B2B"/>
              </w:rPr>
            </w:pPr>
            <w:r>
              <w:rPr>
                <w:color w:val="2B2B2B"/>
              </w:rPr>
              <w:t>牵头单位</w:t>
            </w:r>
          </w:p>
        </w:tc>
        <w:tc>
          <w:tcPr>
            <w:tcW w:w="30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303D9" w:rsidRDefault="000303D9">
            <w:pPr>
              <w:pStyle w:val="a3"/>
              <w:spacing w:before="0" w:beforeAutospacing="0" w:after="0" w:afterAutospacing="0"/>
              <w:jc w:val="center"/>
              <w:rPr>
                <w:color w:val="2B2B2B"/>
              </w:rPr>
            </w:pPr>
            <w:r>
              <w:rPr>
                <w:color w:val="2B2B2B"/>
              </w:rPr>
              <w:t>参与单位</w:t>
            </w:r>
          </w:p>
        </w:tc>
      </w:tr>
      <w:tr w:rsidR="000303D9" w:rsidTr="000303D9">
        <w:trPr>
          <w:jc w:val="center"/>
        </w:trPr>
        <w:tc>
          <w:tcPr>
            <w:tcW w:w="1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303D9" w:rsidRDefault="000303D9">
            <w:pPr>
              <w:pStyle w:val="a3"/>
              <w:spacing w:before="0" w:beforeAutospacing="0" w:after="0" w:afterAutospacing="0"/>
              <w:jc w:val="center"/>
              <w:rPr>
                <w:color w:val="2B2B2B"/>
              </w:rPr>
            </w:pPr>
            <w:r>
              <w:rPr>
                <w:color w:val="2B2B2B"/>
              </w:rPr>
              <w:t>开办企业</w:t>
            </w:r>
          </w:p>
        </w:tc>
        <w:tc>
          <w:tcPr>
            <w:tcW w:w="16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303D9" w:rsidRDefault="000303D9">
            <w:pPr>
              <w:pStyle w:val="a3"/>
              <w:spacing w:before="0" w:beforeAutospacing="0" w:after="0" w:afterAutospacing="0"/>
              <w:jc w:val="center"/>
              <w:rPr>
                <w:color w:val="2B2B2B"/>
              </w:rPr>
            </w:pPr>
            <w:r>
              <w:rPr>
                <w:color w:val="2B2B2B"/>
              </w:rPr>
              <w:t>127</w:t>
            </w:r>
          </w:p>
        </w:tc>
        <w:tc>
          <w:tcPr>
            <w:tcW w:w="15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303D9" w:rsidRDefault="000303D9">
            <w:pPr>
              <w:pStyle w:val="a3"/>
              <w:spacing w:before="0" w:beforeAutospacing="0" w:after="0" w:afterAutospacing="0"/>
              <w:rPr>
                <w:color w:val="2B2B2B"/>
              </w:rPr>
            </w:pPr>
            <w:r>
              <w:rPr>
                <w:color w:val="2B2B2B"/>
              </w:rPr>
              <w:t>简化企业开办和注销程序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303D9" w:rsidRDefault="000303D9">
            <w:pPr>
              <w:pStyle w:val="a3"/>
              <w:spacing w:before="0" w:beforeAutospacing="0" w:after="0" w:afterAutospacing="0"/>
              <w:jc w:val="center"/>
              <w:rPr>
                <w:color w:val="2B2B2B"/>
              </w:rPr>
            </w:pPr>
            <w:r>
              <w:rPr>
                <w:color w:val="2B2B2B"/>
              </w:rPr>
              <w:t>市工商局</w:t>
            </w:r>
          </w:p>
        </w:tc>
        <w:tc>
          <w:tcPr>
            <w:tcW w:w="30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303D9" w:rsidRDefault="000303D9">
            <w:pPr>
              <w:pStyle w:val="a3"/>
              <w:spacing w:before="0" w:beforeAutospacing="0" w:after="0" w:afterAutospacing="0"/>
              <w:rPr>
                <w:color w:val="2B2B2B"/>
              </w:rPr>
            </w:pPr>
            <w:r>
              <w:rPr>
                <w:color w:val="2B2B2B"/>
              </w:rPr>
              <w:t>市级相关部门，各县、市、区政府，</w:t>
            </w:r>
            <w:hyperlink r:id="rId6" w:tgtFrame="_blank" w:history="1">
              <w:r>
                <w:rPr>
                  <w:rStyle w:val="a4"/>
                  <w:color w:val="1E61A5"/>
                </w:rPr>
                <w:t>高新区</w:t>
              </w:r>
            </w:hyperlink>
            <w:r>
              <w:rPr>
                <w:color w:val="2B2B2B"/>
              </w:rPr>
              <w:t>、</w:t>
            </w:r>
            <w:hyperlink r:id="rId7" w:tgtFrame="_blank" w:history="1">
              <w:r>
                <w:rPr>
                  <w:rStyle w:val="a4"/>
                  <w:color w:val="1E61A5"/>
                </w:rPr>
                <w:t>经开区</w:t>
              </w:r>
            </w:hyperlink>
            <w:r>
              <w:rPr>
                <w:color w:val="2B2B2B"/>
              </w:rPr>
              <w:t>、</w:t>
            </w:r>
            <w:hyperlink r:id="rId8" w:tgtFrame="_blank" w:history="1">
              <w:r>
                <w:rPr>
                  <w:rStyle w:val="a4"/>
                  <w:color w:val="1E61A5"/>
                </w:rPr>
                <w:t>卤阳湖</w:t>
              </w:r>
            </w:hyperlink>
            <w:r>
              <w:rPr>
                <w:color w:val="2B2B2B"/>
              </w:rPr>
              <w:t>管委会，庄里试验区。</w:t>
            </w:r>
          </w:p>
        </w:tc>
      </w:tr>
      <w:tr w:rsidR="000303D9" w:rsidTr="000303D9">
        <w:trPr>
          <w:jc w:val="center"/>
        </w:trPr>
        <w:tc>
          <w:tcPr>
            <w:tcW w:w="1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303D9" w:rsidRDefault="000303D9">
            <w:pPr>
              <w:pStyle w:val="a3"/>
              <w:spacing w:before="0" w:beforeAutospacing="0" w:after="0" w:afterAutospacing="0"/>
              <w:jc w:val="center"/>
              <w:rPr>
                <w:color w:val="2B2B2B"/>
              </w:rPr>
            </w:pPr>
            <w:r>
              <w:rPr>
                <w:color w:val="2B2B2B"/>
              </w:rPr>
              <w:t>办理施工许可</w:t>
            </w:r>
          </w:p>
        </w:tc>
        <w:tc>
          <w:tcPr>
            <w:tcW w:w="16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303D9" w:rsidRDefault="000303D9">
            <w:pPr>
              <w:pStyle w:val="a3"/>
              <w:spacing w:before="0" w:beforeAutospacing="0" w:after="0" w:afterAutospacing="0"/>
              <w:jc w:val="center"/>
              <w:rPr>
                <w:color w:val="2B2B2B"/>
              </w:rPr>
            </w:pPr>
            <w:r>
              <w:rPr>
                <w:color w:val="2B2B2B"/>
              </w:rPr>
              <w:t>177</w:t>
            </w:r>
          </w:p>
        </w:tc>
        <w:tc>
          <w:tcPr>
            <w:tcW w:w="15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303D9" w:rsidRDefault="000303D9">
            <w:pPr>
              <w:pStyle w:val="a3"/>
              <w:spacing w:before="0" w:beforeAutospacing="0" w:after="0" w:afterAutospacing="0"/>
              <w:rPr>
                <w:color w:val="2B2B2B"/>
              </w:rPr>
            </w:pPr>
            <w:r>
              <w:rPr>
                <w:color w:val="2B2B2B"/>
              </w:rPr>
              <w:t>简化施工许可证办理程序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303D9" w:rsidRDefault="000303D9">
            <w:pPr>
              <w:pStyle w:val="a3"/>
              <w:spacing w:before="0" w:beforeAutospacing="0" w:after="0" w:afterAutospacing="0"/>
              <w:jc w:val="center"/>
              <w:rPr>
                <w:color w:val="2B2B2B"/>
              </w:rPr>
            </w:pPr>
            <w:r>
              <w:rPr>
                <w:color w:val="2B2B2B"/>
              </w:rPr>
              <w:t>市住建局</w:t>
            </w:r>
          </w:p>
        </w:tc>
        <w:tc>
          <w:tcPr>
            <w:tcW w:w="30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303D9" w:rsidRDefault="000303D9">
            <w:pPr>
              <w:pStyle w:val="a3"/>
              <w:spacing w:before="0" w:beforeAutospacing="0" w:after="0" w:afterAutospacing="0"/>
              <w:rPr>
                <w:color w:val="2B2B2B"/>
              </w:rPr>
            </w:pPr>
            <w:r>
              <w:rPr>
                <w:color w:val="2B2B2B"/>
              </w:rPr>
              <w:t>市发改委、市国土局、市环保局、市安监局等市级相关部门，各县、市、区政府，</w:t>
            </w:r>
            <w:hyperlink r:id="rId9" w:tgtFrame="_blank" w:history="1">
              <w:r>
                <w:rPr>
                  <w:rStyle w:val="a4"/>
                  <w:color w:val="1E61A5"/>
                </w:rPr>
                <w:t>高新区</w:t>
              </w:r>
            </w:hyperlink>
            <w:r>
              <w:rPr>
                <w:color w:val="2B2B2B"/>
              </w:rPr>
              <w:t>、</w:t>
            </w:r>
            <w:hyperlink r:id="rId10" w:tgtFrame="_blank" w:history="1">
              <w:r>
                <w:rPr>
                  <w:rStyle w:val="a4"/>
                  <w:color w:val="1E61A5"/>
                </w:rPr>
                <w:t>经开区</w:t>
              </w:r>
            </w:hyperlink>
            <w:r>
              <w:rPr>
                <w:color w:val="2B2B2B"/>
              </w:rPr>
              <w:t>、</w:t>
            </w:r>
            <w:hyperlink r:id="rId11" w:tgtFrame="_blank" w:history="1">
              <w:r>
                <w:rPr>
                  <w:rStyle w:val="a4"/>
                  <w:color w:val="1E61A5"/>
                </w:rPr>
                <w:t>卤阳湖</w:t>
              </w:r>
            </w:hyperlink>
            <w:r>
              <w:rPr>
                <w:color w:val="2B2B2B"/>
              </w:rPr>
              <w:t>管委会，庄里试验区。</w:t>
            </w:r>
          </w:p>
        </w:tc>
      </w:tr>
      <w:tr w:rsidR="000303D9" w:rsidTr="000303D9">
        <w:trPr>
          <w:jc w:val="center"/>
        </w:trPr>
        <w:tc>
          <w:tcPr>
            <w:tcW w:w="1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303D9" w:rsidRDefault="000303D9">
            <w:pPr>
              <w:pStyle w:val="a3"/>
              <w:spacing w:before="0" w:beforeAutospacing="0" w:after="0" w:afterAutospacing="0"/>
              <w:jc w:val="center"/>
              <w:rPr>
                <w:color w:val="2B2B2B"/>
              </w:rPr>
            </w:pPr>
            <w:r>
              <w:rPr>
                <w:color w:val="2B2B2B"/>
              </w:rPr>
              <w:t>获得电力</w:t>
            </w:r>
          </w:p>
        </w:tc>
        <w:tc>
          <w:tcPr>
            <w:tcW w:w="16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303D9" w:rsidRDefault="000303D9">
            <w:pPr>
              <w:pStyle w:val="a3"/>
              <w:spacing w:before="0" w:beforeAutospacing="0" w:after="0" w:afterAutospacing="0"/>
              <w:jc w:val="center"/>
              <w:rPr>
                <w:color w:val="2B2B2B"/>
              </w:rPr>
            </w:pPr>
            <w:r>
              <w:rPr>
                <w:color w:val="2B2B2B"/>
              </w:rPr>
              <w:t>97</w:t>
            </w:r>
          </w:p>
        </w:tc>
        <w:tc>
          <w:tcPr>
            <w:tcW w:w="15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303D9" w:rsidRDefault="000303D9">
            <w:pPr>
              <w:pStyle w:val="a3"/>
              <w:spacing w:before="0" w:beforeAutospacing="0" w:after="0" w:afterAutospacing="0"/>
              <w:rPr>
                <w:color w:val="2B2B2B"/>
              </w:rPr>
            </w:pPr>
            <w:r>
              <w:rPr>
                <w:color w:val="2B2B2B"/>
              </w:rPr>
              <w:t>方便企业获得水电气暖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303D9" w:rsidRDefault="000303D9">
            <w:pPr>
              <w:pStyle w:val="a3"/>
              <w:spacing w:before="0" w:beforeAutospacing="0" w:after="0" w:afterAutospacing="0"/>
              <w:jc w:val="center"/>
              <w:rPr>
                <w:color w:val="2B2B2B"/>
              </w:rPr>
            </w:pPr>
            <w:r>
              <w:rPr>
                <w:color w:val="2B2B2B"/>
              </w:rPr>
              <w:t>市发改委</w:t>
            </w:r>
          </w:p>
          <w:p w:rsidR="000303D9" w:rsidRDefault="000303D9">
            <w:pPr>
              <w:pStyle w:val="a3"/>
              <w:spacing w:before="0" w:beforeAutospacing="0" w:after="0" w:afterAutospacing="0"/>
              <w:jc w:val="center"/>
              <w:rPr>
                <w:color w:val="2B2B2B"/>
              </w:rPr>
            </w:pPr>
            <w:r>
              <w:rPr>
                <w:color w:val="2B2B2B"/>
              </w:rPr>
              <w:t>市住建局</w:t>
            </w:r>
          </w:p>
          <w:p w:rsidR="000303D9" w:rsidRDefault="000303D9">
            <w:pPr>
              <w:pStyle w:val="a3"/>
              <w:spacing w:before="0" w:beforeAutospacing="0" w:after="0" w:afterAutospacing="0"/>
              <w:jc w:val="center"/>
              <w:rPr>
                <w:color w:val="2B2B2B"/>
              </w:rPr>
            </w:pPr>
            <w:r>
              <w:rPr>
                <w:color w:val="2B2B2B"/>
              </w:rPr>
              <w:t>市水务局</w:t>
            </w:r>
          </w:p>
        </w:tc>
        <w:tc>
          <w:tcPr>
            <w:tcW w:w="30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303D9" w:rsidRDefault="000303D9">
            <w:pPr>
              <w:pStyle w:val="a3"/>
              <w:spacing w:before="0" w:beforeAutospacing="0" w:after="0" w:afterAutospacing="0"/>
              <w:rPr>
                <w:color w:val="2B2B2B"/>
              </w:rPr>
            </w:pPr>
            <w:r>
              <w:rPr>
                <w:color w:val="2B2B2B"/>
              </w:rPr>
              <w:t>各县、市、区政府，</w:t>
            </w:r>
            <w:hyperlink r:id="rId12" w:tgtFrame="_blank" w:history="1">
              <w:r>
                <w:rPr>
                  <w:rStyle w:val="a4"/>
                  <w:color w:val="1E61A5"/>
                </w:rPr>
                <w:t>高新区</w:t>
              </w:r>
            </w:hyperlink>
            <w:r>
              <w:rPr>
                <w:color w:val="2B2B2B"/>
              </w:rPr>
              <w:t>、</w:t>
            </w:r>
            <w:hyperlink r:id="rId13" w:tgtFrame="_blank" w:history="1">
              <w:r>
                <w:rPr>
                  <w:rStyle w:val="a4"/>
                  <w:color w:val="1E61A5"/>
                </w:rPr>
                <w:t>经开区</w:t>
              </w:r>
            </w:hyperlink>
            <w:r>
              <w:rPr>
                <w:color w:val="2B2B2B"/>
              </w:rPr>
              <w:t>、</w:t>
            </w:r>
            <w:hyperlink r:id="rId14" w:tgtFrame="_blank" w:history="1">
              <w:r>
                <w:rPr>
                  <w:rStyle w:val="a4"/>
                  <w:color w:val="1E61A5"/>
                </w:rPr>
                <w:t>卤阳湖</w:t>
              </w:r>
            </w:hyperlink>
            <w:r>
              <w:rPr>
                <w:color w:val="2B2B2B"/>
              </w:rPr>
              <w:t>管委会，庄里试验区有关供水、供电、供气、供暖单位。</w:t>
            </w:r>
          </w:p>
        </w:tc>
      </w:tr>
      <w:tr w:rsidR="000303D9" w:rsidTr="000303D9">
        <w:trPr>
          <w:jc w:val="center"/>
        </w:trPr>
        <w:tc>
          <w:tcPr>
            <w:tcW w:w="1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303D9" w:rsidRDefault="000303D9">
            <w:pPr>
              <w:pStyle w:val="a3"/>
              <w:spacing w:before="0" w:beforeAutospacing="0" w:after="0" w:afterAutospacing="0"/>
              <w:jc w:val="center"/>
              <w:rPr>
                <w:color w:val="2B2B2B"/>
              </w:rPr>
            </w:pPr>
            <w:r>
              <w:rPr>
                <w:color w:val="2B2B2B"/>
              </w:rPr>
              <w:t>登记财产</w:t>
            </w:r>
          </w:p>
        </w:tc>
        <w:tc>
          <w:tcPr>
            <w:tcW w:w="16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303D9" w:rsidRDefault="000303D9">
            <w:pPr>
              <w:pStyle w:val="a3"/>
              <w:spacing w:before="0" w:beforeAutospacing="0" w:after="0" w:afterAutospacing="0"/>
              <w:jc w:val="center"/>
              <w:rPr>
                <w:color w:val="2B2B2B"/>
              </w:rPr>
            </w:pPr>
            <w:r>
              <w:rPr>
                <w:color w:val="2B2B2B"/>
              </w:rPr>
              <w:t>42</w:t>
            </w:r>
          </w:p>
        </w:tc>
        <w:tc>
          <w:tcPr>
            <w:tcW w:w="15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303D9" w:rsidRDefault="000303D9">
            <w:pPr>
              <w:pStyle w:val="a3"/>
              <w:spacing w:before="0" w:beforeAutospacing="0" w:after="0" w:afterAutospacing="0"/>
              <w:rPr>
                <w:color w:val="2B2B2B"/>
              </w:rPr>
            </w:pPr>
            <w:r>
              <w:rPr>
                <w:color w:val="2B2B2B"/>
              </w:rPr>
              <w:t>方便企业办理不动产登记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303D9" w:rsidRDefault="000303D9">
            <w:pPr>
              <w:pStyle w:val="a3"/>
              <w:spacing w:before="0" w:beforeAutospacing="0" w:after="0" w:afterAutospacing="0"/>
              <w:jc w:val="center"/>
              <w:rPr>
                <w:color w:val="2B2B2B"/>
              </w:rPr>
            </w:pPr>
            <w:r>
              <w:rPr>
                <w:color w:val="2B2B2B"/>
              </w:rPr>
              <w:t>市国土局</w:t>
            </w:r>
          </w:p>
          <w:p w:rsidR="000303D9" w:rsidRDefault="000303D9">
            <w:pPr>
              <w:pStyle w:val="a3"/>
              <w:spacing w:before="0" w:beforeAutospacing="0" w:after="0" w:afterAutospacing="0"/>
              <w:jc w:val="center"/>
              <w:rPr>
                <w:color w:val="2B2B2B"/>
              </w:rPr>
            </w:pPr>
            <w:r>
              <w:rPr>
                <w:color w:val="2B2B2B"/>
              </w:rPr>
              <w:t>市住建局</w:t>
            </w:r>
          </w:p>
        </w:tc>
        <w:tc>
          <w:tcPr>
            <w:tcW w:w="30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303D9" w:rsidRDefault="000303D9">
            <w:pPr>
              <w:pStyle w:val="a3"/>
              <w:spacing w:before="0" w:beforeAutospacing="0" w:after="0" w:afterAutospacing="0"/>
              <w:rPr>
                <w:color w:val="2B2B2B"/>
              </w:rPr>
            </w:pPr>
            <w:r>
              <w:rPr>
                <w:color w:val="2B2B2B"/>
              </w:rPr>
              <w:t>市级相关部门，各县、市、区政府，</w:t>
            </w:r>
            <w:hyperlink r:id="rId15" w:tgtFrame="_blank" w:history="1">
              <w:r>
                <w:rPr>
                  <w:rStyle w:val="a4"/>
                  <w:color w:val="1E61A5"/>
                </w:rPr>
                <w:t>高新区</w:t>
              </w:r>
            </w:hyperlink>
            <w:r>
              <w:rPr>
                <w:color w:val="2B2B2B"/>
              </w:rPr>
              <w:t>、</w:t>
            </w:r>
            <w:hyperlink r:id="rId16" w:tgtFrame="_blank" w:history="1">
              <w:r>
                <w:rPr>
                  <w:rStyle w:val="a4"/>
                  <w:color w:val="1E61A5"/>
                </w:rPr>
                <w:t>经开区</w:t>
              </w:r>
            </w:hyperlink>
            <w:r>
              <w:rPr>
                <w:color w:val="2B2B2B"/>
              </w:rPr>
              <w:t>、</w:t>
            </w:r>
            <w:hyperlink r:id="rId17" w:tgtFrame="_blank" w:history="1">
              <w:r>
                <w:rPr>
                  <w:rStyle w:val="a4"/>
                  <w:color w:val="1E61A5"/>
                </w:rPr>
                <w:t>卤阳湖</w:t>
              </w:r>
            </w:hyperlink>
            <w:r>
              <w:rPr>
                <w:color w:val="2B2B2B"/>
              </w:rPr>
              <w:t>管委会，庄里试验区。</w:t>
            </w:r>
          </w:p>
        </w:tc>
      </w:tr>
      <w:tr w:rsidR="000303D9" w:rsidTr="000303D9">
        <w:trPr>
          <w:jc w:val="center"/>
        </w:trPr>
        <w:tc>
          <w:tcPr>
            <w:tcW w:w="1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303D9" w:rsidRDefault="000303D9">
            <w:pPr>
              <w:pStyle w:val="a3"/>
              <w:spacing w:before="0" w:beforeAutospacing="0" w:after="0" w:afterAutospacing="0"/>
              <w:jc w:val="center"/>
              <w:rPr>
                <w:color w:val="2B2B2B"/>
              </w:rPr>
            </w:pPr>
            <w:r>
              <w:rPr>
                <w:color w:val="2B2B2B"/>
              </w:rPr>
              <w:t>获得信贷</w:t>
            </w:r>
          </w:p>
        </w:tc>
        <w:tc>
          <w:tcPr>
            <w:tcW w:w="16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303D9" w:rsidRDefault="000303D9">
            <w:pPr>
              <w:pStyle w:val="a3"/>
              <w:spacing w:before="0" w:beforeAutospacing="0" w:after="0" w:afterAutospacing="0"/>
              <w:jc w:val="center"/>
              <w:rPr>
                <w:color w:val="2B2B2B"/>
              </w:rPr>
            </w:pPr>
            <w:r>
              <w:rPr>
                <w:color w:val="2B2B2B"/>
              </w:rPr>
              <w:t>62</w:t>
            </w:r>
          </w:p>
        </w:tc>
        <w:tc>
          <w:tcPr>
            <w:tcW w:w="15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303D9" w:rsidRDefault="000303D9">
            <w:pPr>
              <w:pStyle w:val="a3"/>
              <w:spacing w:before="0" w:beforeAutospacing="0" w:after="0" w:afterAutospacing="0"/>
              <w:rPr>
                <w:color w:val="2B2B2B"/>
              </w:rPr>
            </w:pPr>
            <w:r>
              <w:rPr>
                <w:color w:val="2B2B2B"/>
              </w:rPr>
              <w:t>降低企业获得信贷难度和成本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303D9" w:rsidRDefault="000303D9">
            <w:pPr>
              <w:pStyle w:val="a3"/>
              <w:spacing w:before="0" w:beforeAutospacing="0" w:after="0" w:afterAutospacing="0"/>
              <w:jc w:val="center"/>
              <w:rPr>
                <w:color w:val="2B2B2B"/>
              </w:rPr>
            </w:pPr>
            <w:r>
              <w:rPr>
                <w:color w:val="2B2B2B"/>
              </w:rPr>
              <w:t>市金融办</w:t>
            </w:r>
          </w:p>
        </w:tc>
        <w:tc>
          <w:tcPr>
            <w:tcW w:w="30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303D9" w:rsidRDefault="000303D9">
            <w:pPr>
              <w:pStyle w:val="a3"/>
              <w:spacing w:before="0" w:beforeAutospacing="0" w:after="0" w:afterAutospacing="0"/>
              <w:rPr>
                <w:color w:val="2B2B2B"/>
              </w:rPr>
            </w:pPr>
            <w:r>
              <w:rPr>
                <w:color w:val="2B2B2B"/>
              </w:rPr>
              <w:t>渭南银监分局、人行渭南中心支行，市级相关部门，各县、市、区政府，</w:t>
            </w:r>
            <w:hyperlink r:id="rId18" w:tgtFrame="_blank" w:history="1">
              <w:r>
                <w:rPr>
                  <w:rStyle w:val="a4"/>
                  <w:color w:val="1E61A5"/>
                </w:rPr>
                <w:t>高新区</w:t>
              </w:r>
            </w:hyperlink>
            <w:r>
              <w:rPr>
                <w:color w:val="2B2B2B"/>
              </w:rPr>
              <w:t>、</w:t>
            </w:r>
            <w:hyperlink r:id="rId19" w:tgtFrame="_blank" w:history="1">
              <w:r>
                <w:rPr>
                  <w:rStyle w:val="a4"/>
                  <w:color w:val="1E61A5"/>
                </w:rPr>
                <w:t>经开区</w:t>
              </w:r>
            </w:hyperlink>
            <w:r>
              <w:rPr>
                <w:color w:val="2B2B2B"/>
              </w:rPr>
              <w:t>、</w:t>
            </w:r>
            <w:hyperlink r:id="rId20" w:tgtFrame="_blank" w:history="1">
              <w:r>
                <w:rPr>
                  <w:rStyle w:val="a4"/>
                  <w:color w:val="1E61A5"/>
                </w:rPr>
                <w:t>卤阳湖</w:t>
              </w:r>
            </w:hyperlink>
            <w:r>
              <w:rPr>
                <w:color w:val="2B2B2B"/>
              </w:rPr>
              <w:t>管委会，庄里试验区。</w:t>
            </w:r>
          </w:p>
        </w:tc>
      </w:tr>
      <w:tr w:rsidR="000303D9" w:rsidTr="000303D9">
        <w:trPr>
          <w:jc w:val="center"/>
        </w:trPr>
        <w:tc>
          <w:tcPr>
            <w:tcW w:w="1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303D9" w:rsidRDefault="000303D9">
            <w:pPr>
              <w:pStyle w:val="a3"/>
              <w:spacing w:before="0" w:beforeAutospacing="0" w:after="0" w:afterAutospacing="0"/>
              <w:jc w:val="center"/>
              <w:rPr>
                <w:color w:val="2B2B2B"/>
              </w:rPr>
            </w:pPr>
            <w:r>
              <w:rPr>
                <w:color w:val="2B2B2B"/>
              </w:rPr>
              <w:t>纳  税</w:t>
            </w:r>
          </w:p>
        </w:tc>
        <w:tc>
          <w:tcPr>
            <w:tcW w:w="16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303D9" w:rsidRDefault="000303D9">
            <w:pPr>
              <w:pStyle w:val="a3"/>
              <w:spacing w:before="0" w:beforeAutospacing="0" w:after="0" w:afterAutospacing="0"/>
              <w:jc w:val="center"/>
              <w:rPr>
                <w:color w:val="2B2B2B"/>
              </w:rPr>
            </w:pPr>
            <w:r>
              <w:rPr>
                <w:color w:val="2B2B2B"/>
              </w:rPr>
              <w:t>131</w:t>
            </w:r>
          </w:p>
        </w:tc>
        <w:tc>
          <w:tcPr>
            <w:tcW w:w="15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303D9" w:rsidRDefault="000303D9">
            <w:pPr>
              <w:pStyle w:val="a3"/>
              <w:spacing w:before="0" w:beforeAutospacing="0" w:after="0" w:afterAutospacing="0"/>
              <w:rPr>
                <w:color w:val="2B2B2B"/>
              </w:rPr>
            </w:pPr>
            <w:r>
              <w:rPr>
                <w:color w:val="2B2B2B"/>
              </w:rPr>
              <w:t>优化企业纳税服务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303D9" w:rsidRDefault="000303D9">
            <w:pPr>
              <w:pStyle w:val="a3"/>
              <w:spacing w:before="0" w:beforeAutospacing="0" w:after="0" w:afterAutospacing="0"/>
              <w:jc w:val="center"/>
              <w:rPr>
                <w:color w:val="2B2B2B"/>
              </w:rPr>
            </w:pPr>
            <w:r>
              <w:rPr>
                <w:color w:val="2B2B2B"/>
              </w:rPr>
              <w:t>市国税局</w:t>
            </w:r>
          </w:p>
          <w:p w:rsidR="000303D9" w:rsidRDefault="000303D9">
            <w:pPr>
              <w:pStyle w:val="a3"/>
              <w:spacing w:before="0" w:beforeAutospacing="0" w:after="0" w:afterAutospacing="0"/>
              <w:jc w:val="center"/>
              <w:rPr>
                <w:color w:val="2B2B2B"/>
              </w:rPr>
            </w:pPr>
            <w:r>
              <w:rPr>
                <w:color w:val="2B2B2B"/>
              </w:rPr>
              <w:t>市地税局</w:t>
            </w:r>
          </w:p>
        </w:tc>
        <w:tc>
          <w:tcPr>
            <w:tcW w:w="30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303D9" w:rsidRDefault="000303D9">
            <w:pPr>
              <w:pStyle w:val="a3"/>
              <w:spacing w:before="0" w:beforeAutospacing="0" w:after="0" w:afterAutospacing="0"/>
              <w:rPr>
                <w:color w:val="2B2B2B"/>
              </w:rPr>
            </w:pPr>
            <w:r>
              <w:rPr>
                <w:color w:val="2B2B2B"/>
              </w:rPr>
              <w:t>市级相关部门，各县、市、区政府，</w:t>
            </w:r>
            <w:hyperlink r:id="rId21" w:tgtFrame="_blank" w:history="1">
              <w:r>
                <w:rPr>
                  <w:rStyle w:val="a4"/>
                  <w:color w:val="1E61A5"/>
                </w:rPr>
                <w:t>高新区</w:t>
              </w:r>
            </w:hyperlink>
            <w:r>
              <w:rPr>
                <w:color w:val="2B2B2B"/>
              </w:rPr>
              <w:t>、</w:t>
            </w:r>
            <w:hyperlink r:id="rId22" w:tgtFrame="_blank" w:history="1">
              <w:r>
                <w:rPr>
                  <w:rStyle w:val="a4"/>
                  <w:color w:val="1E61A5"/>
                </w:rPr>
                <w:t>经开区</w:t>
              </w:r>
            </w:hyperlink>
            <w:r>
              <w:rPr>
                <w:color w:val="2B2B2B"/>
              </w:rPr>
              <w:t>、</w:t>
            </w:r>
            <w:hyperlink r:id="rId23" w:tgtFrame="_blank" w:history="1">
              <w:r>
                <w:rPr>
                  <w:rStyle w:val="a4"/>
                  <w:color w:val="1E61A5"/>
                </w:rPr>
                <w:t>卤阳湖</w:t>
              </w:r>
            </w:hyperlink>
            <w:r>
              <w:rPr>
                <w:color w:val="2B2B2B"/>
              </w:rPr>
              <w:t>管委会，庄里试验区。</w:t>
            </w:r>
          </w:p>
        </w:tc>
      </w:tr>
      <w:tr w:rsidR="000303D9" w:rsidTr="000303D9">
        <w:trPr>
          <w:jc w:val="center"/>
        </w:trPr>
        <w:tc>
          <w:tcPr>
            <w:tcW w:w="1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303D9" w:rsidRDefault="000303D9">
            <w:pPr>
              <w:pStyle w:val="a3"/>
              <w:spacing w:before="0" w:beforeAutospacing="0" w:after="0" w:afterAutospacing="0"/>
              <w:jc w:val="center"/>
              <w:rPr>
                <w:color w:val="2B2B2B"/>
              </w:rPr>
            </w:pPr>
            <w:r>
              <w:rPr>
                <w:color w:val="2B2B2B"/>
              </w:rPr>
              <w:t>跨境贸易</w:t>
            </w:r>
          </w:p>
        </w:tc>
        <w:tc>
          <w:tcPr>
            <w:tcW w:w="16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303D9" w:rsidRDefault="000303D9">
            <w:pPr>
              <w:pStyle w:val="a3"/>
              <w:spacing w:before="0" w:beforeAutospacing="0" w:after="0" w:afterAutospacing="0"/>
              <w:jc w:val="center"/>
              <w:rPr>
                <w:color w:val="2B2B2B"/>
              </w:rPr>
            </w:pPr>
            <w:r>
              <w:rPr>
                <w:color w:val="2B2B2B"/>
              </w:rPr>
              <w:t>96</w:t>
            </w:r>
          </w:p>
        </w:tc>
        <w:tc>
          <w:tcPr>
            <w:tcW w:w="15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303D9" w:rsidRDefault="000303D9">
            <w:pPr>
              <w:pStyle w:val="a3"/>
              <w:spacing w:before="0" w:beforeAutospacing="0" w:after="0" w:afterAutospacing="0"/>
              <w:rPr>
                <w:color w:val="2B2B2B"/>
              </w:rPr>
            </w:pPr>
            <w:r>
              <w:rPr>
                <w:color w:val="2B2B2B"/>
              </w:rPr>
              <w:t>提升企业跨境贸易和投资便利化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303D9" w:rsidRDefault="000303D9">
            <w:pPr>
              <w:pStyle w:val="a3"/>
              <w:spacing w:before="0" w:beforeAutospacing="0" w:after="0" w:afterAutospacing="0"/>
              <w:jc w:val="center"/>
              <w:rPr>
                <w:color w:val="2B2B2B"/>
              </w:rPr>
            </w:pPr>
            <w:r>
              <w:rPr>
                <w:color w:val="2B2B2B"/>
              </w:rPr>
              <w:t>市商务局</w:t>
            </w:r>
          </w:p>
        </w:tc>
        <w:tc>
          <w:tcPr>
            <w:tcW w:w="30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303D9" w:rsidRDefault="000303D9">
            <w:pPr>
              <w:pStyle w:val="a3"/>
              <w:spacing w:before="0" w:beforeAutospacing="0" w:after="0" w:afterAutospacing="0"/>
              <w:rPr>
                <w:color w:val="2B2B2B"/>
              </w:rPr>
            </w:pPr>
            <w:r>
              <w:rPr>
                <w:color w:val="2B2B2B"/>
              </w:rPr>
              <w:t>市级相关部门，各县、市、区政府，</w:t>
            </w:r>
            <w:hyperlink r:id="rId24" w:tgtFrame="_blank" w:history="1">
              <w:r>
                <w:rPr>
                  <w:rStyle w:val="a4"/>
                  <w:color w:val="1E61A5"/>
                </w:rPr>
                <w:t>高新区</w:t>
              </w:r>
            </w:hyperlink>
            <w:r>
              <w:rPr>
                <w:color w:val="2B2B2B"/>
              </w:rPr>
              <w:t>、</w:t>
            </w:r>
            <w:hyperlink r:id="rId25" w:tgtFrame="_blank" w:history="1">
              <w:r>
                <w:rPr>
                  <w:rStyle w:val="a4"/>
                  <w:color w:val="1E61A5"/>
                </w:rPr>
                <w:t>经开区</w:t>
              </w:r>
            </w:hyperlink>
            <w:r>
              <w:rPr>
                <w:color w:val="2B2B2B"/>
              </w:rPr>
              <w:t>、</w:t>
            </w:r>
            <w:hyperlink r:id="rId26" w:tgtFrame="_blank" w:history="1">
              <w:r>
                <w:rPr>
                  <w:rStyle w:val="a4"/>
                  <w:color w:val="1E61A5"/>
                </w:rPr>
                <w:t>卤阳湖</w:t>
              </w:r>
            </w:hyperlink>
            <w:r>
              <w:rPr>
                <w:color w:val="2B2B2B"/>
              </w:rPr>
              <w:t>管委会，庄里试验区。</w:t>
            </w:r>
          </w:p>
        </w:tc>
      </w:tr>
    </w:tbl>
    <w:p w:rsidR="000303D9" w:rsidRDefault="000303D9" w:rsidP="000303D9">
      <w:pPr>
        <w:pStyle w:val="a3"/>
        <w:spacing w:before="0" w:beforeAutospacing="0" w:after="0" w:afterAutospacing="0" w:line="480" w:lineRule="atLeast"/>
        <w:rPr>
          <w:rFonts w:ascii="微软雅黑" w:eastAsia="微软雅黑" w:hAnsi="微软雅黑" w:hint="eastAsia"/>
          <w:color w:val="2B2B2B"/>
        </w:rPr>
      </w:pPr>
    </w:p>
    <w:p w:rsidR="00226BCB" w:rsidRPr="000303D9" w:rsidRDefault="00226BCB" w:rsidP="000303D9"/>
    <w:sectPr w:rsidR="00226BCB" w:rsidRPr="000303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3C7986"/>
    <w:rsid w:val="000303D9"/>
    <w:rsid w:val="000C2632"/>
    <w:rsid w:val="00226BCB"/>
    <w:rsid w:val="703C7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303D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C263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0C2632"/>
    <w:rPr>
      <w:color w:val="0000FF"/>
      <w:u w:val="single"/>
    </w:rPr>
  </w:style>
  <w:style w:type="character" w:styleId="a5">
    <w:name w:val="Strong"/>
    <w:basedOn w:val="a0"/>
    <w:uiPriority w:val="22"/>
    <w:qFormat/>
    <w:rsid w:val="000303D9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303D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C263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0C2632"/>
    <w:rPr>
      <w:color w:val="0000FF"/>
      <w:u w:val="single"/>
    </w:rPr>
  </w:style>
  <w:style w:type="character" w:styleId="a5">
    <w:name w:val="Strong"/>
    <w:basedOn w:val="a0"/>
    <w:uiPriority w:val="22"/>
    <w:qFormat/>
    <w:rsid w:val="000303D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077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3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47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uyanghu.gov.cn/" TargetMode="External"/><Relationship Id="rId13" Type="http://schemas.openxmlformats.org/officeDocument/2006/relationships/hyperlink" Target="http://www.wnetdz.com/" TargetMode="External"/><Relationship Id="rId18" Type="http://schemas.openxmlformats.org/officeDocument/2006/relationships/hyperlink" Target="http://www.whnz.gov.cn/" TargetMode="External"/><Relationship Id="rId26" Type="http://schemas.openxmlformats.org/officeDocument/2006/relationships/hyperlink" Target="http://www.luyanghu.gov.cn/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www.whnz.gov.cn/" TargetMode="External"/><Relationship Id="rId7" Type="http://schemas.openxmlformats.org/officeDocument/2006/relationships/hyperlink" Target="http://www.wnetdz.com/" TargetMode="External"/><Relationship Id="rId12" Type="http://schemas.openxmlformats.org/officeDocument/2006/relationships/hyperlink" Target="http://www.whnz.gov.cn/" TargetMode="External"/><Relationship Id="rId17" Type="http://schemas.openxmlformats.org/officeDocument/2006/relationships/hyperlink" Target="http://www.luyanghu.gov.cn/" TargetMode="External"/><Relationship Id="rId25" Type="http://schemas.openxmlformats.org/officeDocument/2006/relationships/hyperlink" Target="http://www.wnetdz.com/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wnetdz.com/" TargetMode="External"/><Relationship Id="rId20" Type="http://schemas.openxmlformats.org/officeDocument/2006/relationships/hyperlink" Target="http://www.luyanghu.gov.cn/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://www.whnz.gov.cn/" TargetMode="External"/><Relationship Id="rId11" Type="http://schemas.openxmlformats.org/officeDocument/2006/relationships/hyperlink" Target="http://www.luyanghu.gov.cn/" TargetMode="External"/><Relationship Id="rId24" Type="http://schemas.openxmlformats.org/officeDocument/2006/relationships/hyperlink" Target="http://www.whnz.gov.cn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whnz.gov.cn/" TargetMode="External"/><Relationship Id="rId23" Type="http://schemas.openxmlformats.org/officeDocument/2006/relationships/hyperlink" Target="http://www.luyanghu.gov.cn/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://www.wnetdz.com/" TargetMode="External"/><Relationship Id="rId19" Type="http://schemas.openxmlformats.org/officeDocument/2006/relationships/hyperlink" Target="http://www.wnetdz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whnz.gov.cn/" TargetMode="External"/><Relationship Id="rId14" Type="http://schemas.openxmlformats.org/officeDocument/2006/relationships/hyperlink" Target="http://www.luyanghu.gov.cn/" TargetMode="External"/><Relationship Id="rId22" Type="http://schemas.openxmlformats.org/officeDocument/2006/relationships/hyperlink" Target="http://www.wnetdz.com/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261</Words>
  <Characters>1491</Characters>
  <Application>Microsoft Office Word</Application>
  <DocSecurity>0</DocSecurity>
  <Lines>12</Lines>
  <Paragraphs>3</Paragraphs>
  <ScaleCrop>false</ScaleCrop>
  <Company/>
  <LinksUpToDate>false</LinksUpToDate>
  <CharactersWithSpaces>1749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刘瑜</dc:creator>
  <cp:lastModifiedBy>LTM</cp:lastModifiedBy>
  <cp:revision>3</cp:revision>
  <dcterms:created xsi:type="dcterms:W3CDTF">2017-11-02T07:43:00Z</dcterms:created>
  <dcterms:modified xsi:type="dcterms:W3CDTF">2018-05-14T06:39:00Z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