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208" w:rsidRDefault="00D050C6" w:rsidP="00D050C6">
      <w:pPr>
        <w:jc w:val="center"/>
        <w:rPr>
          <w:rFonts w:hint="eastAsia"/>
        </w:rPr>
      </w:pPr>
      <w:r w:rsidRPr="00981AC7">
        <w:rPr>
          <w:rFonts w:eastAsia="方正小标宋_GBK" w:hint="eastAsia"/>
          <w:sz w:val="44"/>
          <w:szCs w:val="44"/>
        </w:rPr>
        <w:t>江阴市工业项目审批流程图（备案类）</w:t>
      </w:r>
    </w:p>
    <w:p w:rsidR="00D050C6" w:rsidRDefault="00D050C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514853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48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0C6" w:rsidRDefault="00D050C6">
      <w:pPr>
        <w:rPr>
          <w:rFonts w:hint="eastAsia"/>
        </w:rPr>
      </w:pPr>
    </w:p>
    <w:p w:rsidR="00D050C6" w:rsidRDefault="00D050C6" w:rsidP="00D050C6">
      <w:pPr>
        <w:jc w:val="center"/>
      </w:pPr>
      <w:r w:rsidRPr="006C0BE3">
        <w:rPr>
          <w:rFonts w:eastAsia="宋体"/>
          <w:sz w:val="18"/>
          <w:szCs w:val="18"/>
        </w:rPr>
        <w:t>合计：</w:t>
      </w:r>
      <w:r w:rsidRPr="006C0BE3">
        <w:rPr>
          <w:rFonts w:eastAsia="宋体"/>
          <w:sz w:val="18"/>
          <w:szCs w:val="18"/>
        </w:rPr>
        <w:t>25-28</w:t>
      </w:r>
      <w:r w:rsidRPr="006C0BE3">
        <w:rPr>
          <w:rFonts w:eastAsia="宋体"/>
          <w:sz w:val="18"/>
          <w:szCs w:val="18"/>
        </w:rPr>
        <w:t>个工作日</w:t>
      </w:r>
    </w:p>
    <w:sectPr w:rsidR="00D050C6" w:rsidSect="005962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50C6"/>
    <w:rsid w:val="00596208"/>
    <w:rsid w:val="00BC6211"/>
    <w:rsid w:val="00D0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050C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050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LDPY</dc:creator>
  <cp:lastModifiedBy>LDPY</cp:lastModifiedBy>
  <cp:revision>1</cp:revision>
  <dcterms:created xsi:type="dcterms:W3CDTF">2017-09-29T07:48:00Z</dcterms:created>
  <dcterms:modified xsi:type="dcterms:W3CDTF">2017-09-29T07:49:00Z</dcterms:modified>
</cp:coreProperties>
</file>