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6F5" w:rsidRPr="002646F5" w:rsidRDefault="002646F5" w:rsidP="002646F5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>
        <w:rPr>
          <w:rFonts w:ascii="仿宋_GB2312" w:eastAsia="仿宋_GB2312" w:hAnsi="宋体" w:cs="宋体"/>
          <w:noProof/>
          <w:color w:val="333333"/>
          <w:kern w:val="0"/>
          <w:sz w:val="32"/>
          <w:szCs w:val="32"/>
        </w:rPr>
        <w:drawing>
          <wp:inline distT="0" distB="0" distL="0" distR="0">
            <wp:extent cx="5331167" cy="7541198"/>
            <wp:effectExtent l="0" t="0" r="3175" b="3175"/>
            <wp:docPr id="9" name="图片 9" descr="http://www.genhe.gov.cn/UploadFiles/zwgk/2017/2/2017022316284464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genhe.gov.cn/UploadFiles/zwgk/2017/2/2017022316284464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1224" cy="7541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6F5" w:rsidRPr="002646F5" w:rsidRDefault="002646F5" w:rsidP="002646F5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>
        <w:rPr>
          <w:rFonts w:ascii="仿宋_GB2312" w:eastAsia="仿宋_GB2312" w:hAnsi="宋体" w:cs="宋体"/>
          <w:noProof/>
          <w:color w:val="333333"/>
          <w:kern w:val="0"/>
          <w:sz w:val="32"/>
          <w:szCs w:val="32"/>
        </w:rPr>
        <w:lastRenderedPageBreak/>
        <w:drawing>
          <wp:inline distT="0" distB="0" distL="0" distR="0">
            <wp:extent cx="5664218" cy="8012316"/>
            <wp:effectExtent l="0" t="0" r="0" b="8255"/>
            <wp:docPr id="8" name="图片 8" descr="http://www.genhe.gov.cn/UploadFiles/zwgk/2017/2/2017022316285131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genhe.gov.cn/UploadFiles/zwgk/2017/2/20170223162851319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705" cy="8013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6F5" w:rsidRPr="002646F5" w:rsidRDefault="002646F5" w:rsidP="002646F5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>
        <w:rPr>
          <w:rFonts w:ascii="仿宋_GB2312" w:eastAsia="仿宋_GB2312" w:hAnsi="宋体" w:cs="宋体"/>
          <w:noProof/>
          <w:color w:val="333333"/>
          <w:kern w:val="0"/>
          <w:sz w:val="32"/>
          <w:szCs w:val="32"/>
        </w:rPr>
        <w:lastRenderedPageBreak/>
        <w:drawing>
          <wp:inline distT="0" distB="0" distL="0" distR="0">
            <wp:extent cx="5709021" cy="8075692"/>
            <wp:effectExtent l="0" t="0" r="6350" b="1905"/>
            <wp:docPr id="7" name="图片 7" descr="http://www.genhe.gov.cn/UploadFiles/zwgk/2017/2/201702231628549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genhe.gov.cn/UploadFiles/zwgk/2017/2/20170223162854961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871" cy="807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6F5" w:rsidRPr="002646F5" w:rsidRDefault="002646F5" w:rsidP="002646F5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>
        <w:rPr>
          <w:rFonts w:ascii="仿宋_GB2312" w:eastAsia="仿宋_GB2312" w:hAnsi="宋体" w:cs="宋体"/>
          <w:noProof/>
          <w:color w:val="333333"/>
          <w:kern w:val="0"/>
          <w:sz w:val="32"/>
          <w:szCs w:val="32"/>
        </w:rPr>
        <w:lastRenderedPageBreak/>
        <w:drawing>
          <wp:inline distT="0" distB="0" distL="0" distR="0">
            <wp:extent cx="5549774" cy="7850429"/>
            <wp:effectExtent l="0" t="0" r="0" b="0"/>
            <wp:docPr id="6" name="图片 6" descr="http://www.genhe.gov.cn/UploadFiles/zwgk/2017/2/2017022316285412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genhe.gov.cn/UploadFiles/zwgk/2017/2/20170223162854129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833" cy="7850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6F5" w:rsidRPr="002646F5" w:rsidRDefault="002646F5" w:rsidP="002646F5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>
        <w:rPr>
          <w:rFonts w:ascii="仿宋_GB2312" w:eastAsia="仿宋_GB2312" w:hAnsi="宋体" w:cs="宋体"/>
          <w:noProof/>
          <w:color w:val="333333"/>
          <w:kern w:val="0"/>
          <w:sz w:val="32"/>
          <w:szCs w:val="32"/>
        </w:rPr>
        <w:lastRenderedPageBreak/>
        <w:drawing>
          <wp:inline distT="0" distB="0" distL="0" distR="0">
            <wp:extent cx="5382369" cy="7613626"/>
            <wp:effectExtent l="0" t="0" r="8890" b="6985"/>
            <wp:docPr id="5" name="图片 5" descr="http://www.genhe.gov.cn/UploadFiles/zwgk/2017/2/201702231628543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genhe.gov.cn/UploadFiles/zwgk/2017/2/20170223162854383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426" cy="7613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6F5" w:rsidRPr="002646F5" w:rsidRDefault="002646F5" w:rsidP="002646F5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>
        <w:rPr>
          <w:rFonts w:ascii="仿宋_GB2312" w:eastAsia="仿宋_GB2312" w:hAnsi="宋体" w:cs="宋体"/>
          <w:noProof/>
          <w:color w:val="333333"/>
          <w:kern w:val="0"/>
          <w:sz w:val="32"/>
          <w:szCs w:val="32"/>
        </w:rPr>
        <w:lastRenderedPageBreak/>
        <w:drawing>
          <wp:inline distT="0" distB="0" distL="0" distR="0">
            <wp:extent cx="5317437" cy="7521777"/>
            <wp:effectExtent l="0" t="0" r="0" b="3175"/>
            <wp:docPr id="4" name="图片 4" descr="http://www.genhe.gov.cn/UploadFiles/zwgk/2017/2/2017022316285542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genhe.gov.cn/UploadFiles/zwgk/2017/2/20170223162855427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256" cy="7522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6F5" w:rsidRPr="002646F5" w:rsidRDefault="002646F5" w:rsidP="002646F5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>
        <w:rPr>
          <w:rFonts w:ascii="仿宋_GB2312" w:eastAsia="仿宋_GB2312" w:hAnsi="宋体" w:cs="宋体"/>
          <w:noProof/>
          <w:color w:val="333333"/>
          <w:kern w:val="0"/>
          <w:sz w:val="32"/>
          <w:szCs w:val="32"/>
        </w:rPr>
        <w:lastRenderedPageBreak/>
        <w:drawing>
          <wp:inline distT="0" distB="0" distL="0" distR="0">
            <wp:extent cx="5318366" cy="7523091"/>
            <wp:effectExtent l="0" t="0" r="0" b="1905"/>
            <wp:docPr id="3" name="图片 3" descr="http://www.genhe.gov.cn/UploadFiles/zwgk/2017/2/201702231628554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genhe.gov.cn/UploadFiles/zwgk/2017/2/20170223162855420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423" cy="7523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6F5" w:rsidRPr="002646F5" w:rsidRDefault="002646F5" w:rsidP="002646F5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>
        <w:rPr>
          <w:rFonts w:ascii="仿宋_GB2312" w:eastAsia="仿宋_GB2312" w:hAnsi="宋体" w:cs="宋体"/>
          <w:noProof/>
          <w:color w:val="333333"/>
          <w:kern w:val="0"/>
          <w:sz w:val="32"/>
          <w:szCs w:val="32"/>
        </w:rPr>
        <w:lastRenderedPageBreak/>
        <w:drawing>
          <wp:inline distT="0" distB="0" distL="0" distR="0">
            <wp:extent cx="5299166" cy="7495931"/>
            <wp:effectExtent l="0" t="0" r="0" b="0"/>
            <wp:docPr id="2" name="图片 2" descr="http://www.genhe.gov.cn/UploadFiles/zwgk/2017/2/201702231628551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genhe.gov.cn/UploadFiles/zwgk/2017/2/20170223162855130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222" cy="7496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F7F83" w:rsidRPr="002646F5" w:rsidRDefault="00FF7F83" w:rsidP="002646F5"/>
    <w:sectPr w:rsidR="00FF7F83" w:rsidRPr="00264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7F5"/>
    <w:rsid w:val="000347F5"/>
    <w:rsid w:val="002646F5"/>
    <w:rsid w:val="00D22925"/>
    <w:rsid w:val="00EB740D"/>
    <w:rsid w:val="00FF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2925"/>
    <w:rPr>
      <w:b/>
      <w:bCs/>
    </w:rPr>
  </w:style>
  <w:style w:type="character" w:customStyle="1" w:styleId="apple-converted-space">
    <w:name w:val="apple-converted-space"/>
    <w:basedOn w:val="a0"/>
    <w:rsid w:val="00D22925"/>
  </w:style>
  <w:style w:type="paragraph" w:styleId="a4">
    <w:name w:val="Normal (Web)"/>
    <w:basedOn w:val="a"/>
    <w:uiPriority w:val="99"/>
    <w:unhideWhenUsed/>
    <w:rsid w:val="00EB74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2646F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646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2925"/>
    <w:rPr>
      <w:b/>
      <w:bCs/>
    </w:rPr>
  </w:style>
  <w:style w:type="character" w:customStyle="1" w:styleId="apple-converted-space">
    <w:name w:val="apple-converted-space"/>
    <w:basedOn w:val="a0"/>
    <w:rsid w:val="00D22925"/>
  </w:style>
  <w:style w:type="paragraph" w:styleId="a4">
    <w:name w:val="Normal (Web)"/>
    <w:basedOn w:val="a"/>
    <w:uiPriority w:val="99"/>
    <w:unhideWhenUsed/>
    <w:rsid w:val="00EB74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2646F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646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31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4</cp:revision>
  <dcterms:created xsi:type="dcterms:W3CDTF">2018-05-23T08:51:00Z</dcterms:created>
  <dcterms:modified xsi:type="dcterms:W3CDTF">2018-05-23T09:30:00Z</dcterms:modified>
</cp:coreProperties>
</file>