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1597" w:rsidRPr="002D67CF" w:rsidRDefault="00FF1597" w:rsidP="00747CC9">
      <w:pPr>
        <w:pStyle w:val="a3"/>
        <w:spacing w:line="432" w:lineRule="auto"/>
        <w:jc w:val="center"/>
        <w:rPr>
          <w:rFonts w:asciiTheme="majorEastAsia" w:eastAsiaTheme="majorEastAsia" w:hAnsiTheme="majorEastAsia"/>
          <w:b/>
          <w:color w:val="3D3D3D"/>
          <w:sz w:val="32"/>
          <w:szCs w:val="32"/>
        </w:rPr>
      </w:pPr>
      <w:r w:rsidRPr="002D67CF">
        <w:rPr>
          <w:rFonts w:asciiTheme="majorEastAsia" w:eastAsiaTheme="majorEastAsia" w:hAnsiTheme="majorEastAsia" w:hint="eastAsia"/>
          <w:b/>
          <w:color w:val="3D3D3D"/>
          <w:sz w:val="32"/>
          <w:szCs w:val="32"/>
        </w:rPr>
        <w:t>其他工业类建设项目重大变动清单（试行）</w:t>
      </w:r>
    </w:p>
    <w:p w:rsidR="002D67CF" w:rsidRDefault="00FF1597" w:rsidP="00FF1597">
      <w:pPr>
        <w:pStyle w:val="a3"/>
        <w:spacing w:line="432" w:lineRule="auto"/>
        <w:jc w:val="both"/>
        <w:rPr>
          <w:rFonts w:ascii="仿宋_GB2312" w:eastAsia="仿宋_GB2312"/>
          <w:color w:val="3D3D3D"/>
          <w:sz w:val="30"/>
          <w:szCs w:val="30"/>
        </w:rPr>
      </w:pPr>
      <w:r w:rsidRPr="002D67CF">
        <w:rPr>
          <w:rFonts w:ascii="仿宋_GB2312" w:eastAsia="仿宋_GB2312" w:hint="eastAsia"/>
          <w:color w:val="3D3D3D"/>
          <w:sz w:val="30"/>
          <w:szCs w:val="30"/>
        </w:rPr>
        <w:t xml:space="preserve">　　</w:t>
      </w:r>
    </w:p>
    <w:p w:rsidR="00FF1597" w:rsidRPr="002D67CF" w:rsidRDefault="00FF1597" w:rsidP="002D67CF">
      <w:pPr>
        <w:pStyle w:val="a3"/>
        <w:spacing w:line="432" w:lineRule="auto"/>
        <w:ind w:firstLineChars="200" w:firstLine="602"/>
        <w:jc w:val="both"/>
        <w:rPr>
          <w:rFonts w:asciiTheme="minorEastAsia" w:eastAsiaTheme="minorEastAsia" w:hAnsiTheme="minorEastAsia"/>
          <w:b/>
          <w:color w:val="3D3D3D"/>
          <w:sz w:val="30"/>
          <w:szCs w:val="30"/>
        </w:rPr>
      </w:pPr>
      <w:r w:rsidRPr="002D67CF">
        <w:rPr>
          <w:rFonts w:asciiTheme="minorEastAsia" w:eastAsiaTheme="minorEastAsia" w:hAnsiTheme="minorEastAsia" w:hint="eastAsia"/>
          <w:b/>
          <w:color w:val="3D3D3D"/>
          <w:sz w:val="30"/>
          <w:szCs w:val="30"/>
        </w:rPr>
        <w:t>一、性质：</w:t>
      </w:r>
    </w:p>
    <w:p w:rsidR="00FF1597" w:rsidRPr="002D67CF" w:rsidRDefault="00FF1597" w:rsidP="00FF1597">
      <w:pPr>
        <w:pStyle w:val="a3"/>
        <w:spacing w:line="432" w:lineRule="auto"/>
        <w:jc w:val="both"/>
        <w:rPr>
          <w:rFonts w:ascii="仿宋_GB2312" w:eastAsia="仿宋_GB2312"/>
          <w:color w:val="3D3D3D"/>
          <w:sz w:val="30"/>
          <w:szCs w:val="30"/>
        </w:rPr>
      </w:pPr>
      <w:r w:rsidRPr="002D67CF">
        <w:rPr>
          <w:rFonts w:ascii="仿宋_GB2312" w:eastAsia="仿宋_GB2312" w:hint="eastAsia"/>
          <w:color w:val="3D3D3D"/>
          <w:sz w:val="30"/>
          <w:szCs w:val="30"/>
        </w:rPr>
        <w:t xml:space="preserve">　　1.主要产品品种发生变化（变少的除外）。</w:t>
      </w:r>
    </w:p>
    <w:p w:rsidR="00FF1597" w:rsidRPr="002D67CF" w:rsidRDefault="00FF1597" w:rsidP="002D67CF">
      <w:pPr>
        <w:pStyle w:val="a3"/>
        <w:spacing w:line="432" w:lineRule="auto"/>
        <w:ind w:firstLineChars="200" w:firstLine="602"/>
        <w:jc w:val="both"/>
        <w:rPr>
          <w:rFonts w:asciiTheme="minorEastAsia" w:eastAsiaTheme="minorEastAsia" w:hAnsiTheme="minorEastAsia"/>
          <w:b/>
          <w:color w:val="3D3D3D"/>
          <w:sz w:val="30"/>
          <w:szCs w:val="30"/>
        </w:rPr>
      </w:pPr>
      <w:r w:rsidRPr="002D67CF">
        <w:rPr>
          <w:rFonts w:asciiTheme="minorEastAsia" w:eastAsiaTheme="minorEastAsia" w:hAnsiTheme="minorEastAsia" w:hint="eastAsia"/>
          <w:b/>
          <w:color w:val="3D3D3D"/>
          <w:sz w:val="30"/>
          <w:szCs w:val="30"/>
        </w:rPr>
        <w:t>二、规模：</w:t>
      </w:r>
    </w:p>
    <w:p w:rsidR="00FF1597" w:rsidRPr="002D67CF" w:rsidRDefault="00FF1597" w:rsidP="00FF1597">
      <w:pPr>
        <w:pStyle w:val="a3"/>
        <w:spacing w:line="432" w:lineRule="auto"/>
        <w:jc w:val="both"/>
        <w:rPr>
          <w:rFonts w:ascii="仿宋_GB2312" w:eastAsia="仿宋_GB2312"/>
          <w:color w:val="3D3D3D"/>
          <w:sz w:val="30"/>
          <w:szCs w:val="30"/>
        </w:rPr>
      </w:pPr>
      <w:r w:rsidRPr="002D67CF">
        <w:rPr>
          <w:rFonts w:ascii="仿宋_GB2312" w:eastAsia="仿宋_GB2312" w:hint="eastAsia"/>
          <w:color w:val="3D3D3D"/>
          <w:sz w:val="30"/>
          <w:szCs w:val="30"/>
        </w:rPr>
        <w:t xml:space="preserve">　　2.生产能力增加30%及以上。</w:t>
      </w:r>
    </w:p>
    <w:p w:rsidR="00FF1597" w:rsidRPr="002D67CF" w:rsidRDefault="00FF1597" w:rsidP="00FF1597">
      <w:pPr>
        <w:pStyle w:val="a3"/>
        <w:spacing w:line="432" w:lineRule="auto"/>
        <w:jc w:val="both"/>
        <w:rPr>
          <w:rFonts w:ascii="仿宋_GB2312" w:eastAsia="仿宋_GB2312"/>
          <w:color w:val="3D3D3D"/>
          <w:sz w:val="30"/>
          <w:szCs w:val="30"/>
        </w:rPr>
      </w:pPr>
      <w:r w:rsidRPr="002D67CF">
        <w:rPr>
          <w:rFonts w:ascii="仿宋_GB2312" w:eastAsia="仿宋_GB2312" w:hint="eastAsia"/>
          <w:color w:val="3D3D3D"/>
          <w:sz w:val="30"/>
          <w:szCs w:val="30"/>
        </w:rPr>
        <w:t xml:space="preserve">　　3.配套的仓储设施（储存危险化学品或其他环境风险大的物品）总储存容量增加30%及以上。</w:t>
      </w:r>
    </w:p>
    <w:p w:rsidR="00FF1597" w:rsidRPr="002D67CF" w:rsidRDefault="00FF1597" w:rsidP="00FF1597">
      <w:pPr>
        <w:pStyle w:val="a3"/>
        <w:spacing w:line="432" w:lineRule="auto"/>
        <w:jc w:val="both"/>
        <w:rPr>
          <w:rFonts w:ascii="仿宋_GB2312" w:eastAsia="仿宋_GB2312"/>
          <w:color w:val="3D3D3D"/>
          <w:sz w:val="30"/>
          <w:szCs w:val="30"/>
        </w:rPr>
      </w:pPr>
      <w:r w:rsidRPr="002D67CF">
        <w:rPr>
          <w:rFonts w:ascii="仿宋_GB2312" w:eastAsia="仿宋_GB2312" w:hint="eastAsia"/>
          <w:color w:val="3D3D3D"/>
          <w:sz w:val="30"/>
          <w:szCs w:val="30"/>
        </w:rPr>
        <w:t xml:space="preserve">　　4.新增生产装置</w:t>
      </w:r>
      <w:r w:rsidR="007A4549" w:rsidRPr="002D67CF">
        <w:rPr>
          <w:rFonts w:ascii="仿宋_GB2312" w:eastAsia="仿宋_GB2312" w:hint="eastAsia"/>
          <w:color w:val="3D3D3D"/>
          <w:sz w:val="30"/>
          <w:szCs w:val="30"/>
        </w:rPr>
        <w:t>且</w:t>
      </w:r>
      <w:r w:rsidRPr="002D67CF">
        <w:rPr>
          <w:rFonts w:ascii="仿宋_GB2312" w:eastAsia="仿宋_GB2312" w:hint="eastAsia"/>
          <w:color w:val="3D3D3D"/>
          <w:sz w:val="30"/>
          <w:szCs w:val="30"/>
        </w:rPr>
        <w:t>导致新增污染因子或污染物排放量增加的；原有生产装置规模增加30%</w:t>
      </w:r>
      <w:r w:rsidR="007A4549" w:rsidRPr="002D67CF">
        <w:rPr>
          <w:rFonts w:ascii="仿宋_GB2312" w:eastAsia="仿宋_GB2312" w:hint="eastAsia"/>
          <w:color w:val="3D3D3D"/>
          <w:sz w:val="30"/>
          <w:szCs w:val="30"/>
        </w:rPr>
        <w:t>及以上且</w:t>
      </w:r>
      <w:r w:rsidRPr="002D67CF">
        <w:rPr>
          <w:rFonts w:ascii="仿宋_GB2312" w:eastAsia="仿宋_GB2312" w:hint="eastAsia"/>
          <w:color w:val="3D3D3D"/>
          <w:sz w:val="30"/>
          <w:szCs w:val="30"/>
        </w:rPr>
        <w:t>导致新增污染因子或染物排放量增加</w:t>
      </w:r>
      <w:r w:rsidR="007A4549" w:rsidRPr="002D67CF">
        <w:rPr>
          <w:rFonts w:ascii="仿宋_GB2312" w:eastAsia="仿宋_GB2312" w:hint="eastAsia"/>
          <w:sz w:val="30"/>
          <w:szCs w:val="30"/>
        </w:rPr>
        <w:t>的</w:t>
      </w:r>
      <w:r w:rsidRPr="002D67CF">
        <w:rPr>
          <w:rFonts w:ascii="仿宋_GB2312" w:eastAsia="仿宋_GB2312" w:hint="eastAsia"/>
          <w:color w:val="3D3D3D"/>
          <w:sz w:val="30"/>
          <w:szCs w:val="30"/>
        </w:rPr>
        <w:t>。</w:t>
      </w:r>
    </w:p>
    <w:p w:rsidR="00FF1597" w:rsidRPr="002D67CF" w:rsidRDefault="00FF1597" w:rsidP="002D67CF">
      <w:pPr>
        <w:pStyle w:val="a3"/>
        <w:spacing w:line="432" w:lineRule="auto"/>
        <w:ind w:firstLineChars="200" w:firstLine="602"/>
        <w:jc w:val="both"/>
        <w:rPr>
          <w:rFonts w:ascii="仿宋_GB2312" w:eastAsia="仿宋_GB2312"/>
          <w:color w:val="3D3D3D"/>
          <w:sz w:val="30"/>
          <w:szCs w:val="30"/>
        </w:rPr>
      </w:pPr>
      <w:r w:rsidRPr="002D67CF">
        <w:rPr>
          <w:rFonts w:asciiTheme="minorEastAsia" w:eastAsiaTheme="minorEastAsia" w:hAnsiTheme="minorEastAsia" w:hint="eastAsia"/>
          <w:b/>
          <w:color w:val="3D3D3D"/>
          <w:sz w:val="30"/>
          <w:szCs w:val="30"/>
        </w:rPr>
        <w:t>三、地点：</w:t>
      </w:r>
    </w:p>
    <w:p w:rsidR="00FF1597" w:rsidRPr="002D67CF" w:rsidRDefault="00FF1597" w:rsidP="00FF1597">
      <w:pPr>
        <w:pStyle w:val="a3"/>
        <w:spacing w:line="432" w:lineRule="auto"/>
        <w:jc w:val="both"/>
        <w:rPr>
          <w:rFonts w:ascii="仿宋_GB2312" w:eastAsia="仿宋_GB2312"/>
          <w:color w:val="3D3D3D"/>
          <w:sz w:val="30"/>
          <w:szCs w:val="30"/>
        </w:rPr>
      </w:pPr>
      <w:r w:rsidRPr="002D67CF">
        <w:rPr>
          <w:rFonts w:ascii="仿宋_GB2312" w:eastAsia="仿宋_GB2312" w:hint="eastAsia"/>
          <w:color w:val="3D3D3D"/>
          <w:sz w:val="30"/>
          <w:szCs w:val="30"/>
        </w:rPr>
        <w:t xml:space="preserve">　　5.项目重新选址。</w:t>
      </w:r>
    </w:p>
    <w:p w:rsidR="00FF1597" w:rsidRPr="002D67CF" w:rsidRDefault="00FF1597" w:rsidP="00FF1597">
      <w:pPr>
        <w:pStyle w:val="a3"/>
        <w:spacing w:line="432" w:lineRule="auto"/>
        <w:jc w:val="both"/>
        <w:rPr>
          <w:rFonts w:ascii="仿宋_GB2312" w:eastAsia="仿宋_GB2312"/>
          <w:color w:val="3D3D3D"/>
          <w:sz w:val="30"/>
          <w:szCs w:val="30"/>
        </w:rPr>
      </w:pPr>
      <w:r w:rsidRPr="002D67CF">
        <w:rPr>
          <w:rFonts w:ascii="仿宋_GB2312" w:eastAsia="仿宋_GB2312" w:hint="eastAsia"/>
          <w:color w:val="3D3D3D"/>
          <w:sz w:val="30"/>
          <w:szCs w:val="30"/>
        </w:rPr>
        <w:t xml:space="preserve">　　6.在原厂址内调整（包括总平面布置或生产装置发生变化）导致不利环境影响显著增加。</w:t>
      </w:r>
    </w:p>
    <w:p w:rsidR="00FF1597" w:rsidRPr="002D67CF" w:rsidRDefault="00FF1597" w:rsidP="00FF1597">
      <w:pPr>
        <w:pStyle w:val="a3"/>
        <w:spacing w:line="432" w:lineRule="auto"/>
        <w:jc w:val="both"/>
        <w:rPr>
          <w:rFonts w:ascii="仿宋_GB2312" w:eastAsia="仿宋_GB2312"/>
          <w:color w:val="3D3D3D"/>
          <w:sz w:val="30"/>
          <w:szCs w:val="30"/>
        </w:rPr>
      </w:pPr>
      <w:r w:rsidRPr="002D67CF">
        <w:rPr>
          <w:rFonts w:ascii="仿宋_GB2312" w:eastAsia="仿宋_GB2312" w:hint="eastAsia"/>
          <w:color w:val="3D3D3D"/>
          <w:sz w:val="30"/>
          <w:szCs w:val="30"/>
        </w:rPr>
        <w:t xml:space="preserve">　　7.防护距离发生变化</w:t>
      </w:r>
      <w:r w:rsidR="00C133E7">
        <w:rPr>
          <w:rFonts w:ascii="仿宋_GB2312" w:eastAsia="仿宋_GB2312" w:hint="eastAsia"/>
          <w:color w:val="3D3D3D"/>
          <w:sz w:val="30"/>
          <w:szCs w:val="30"/>
        </w:rPr>
        <w:t>，包络线内新增</w:t>
      </w:r>
      <w:r w:rsidRPr="002D67CF">
        <w:rPr>
          <w:rFonts w:ascii="仿宋_GB2312" w:eastAsia="仿宋_GB2312" w:hint="eastAsia"/>
          <w:color w:val="3D3D3D"/>
          <w:sz w:val="30"/>
          <w:szCs w:val="30"/>
        </w:rPr>
        <w:t>敏感点。</w:t>
      </w:r>
    </w:p>
    <w:p w:rsidR="00FF1597" w:rsidRPr="002D67CF" w:rsidRDefault="00FF1597" w:rsidP="00FF1597">
      <w:pPr>
        <w:pStyle w:val="a3"/>
        <w:spacing w:line="432" w:lineRule="auto"/>
        <w:jc w:val="both"/>
        <w:rPr>
          <w:rFonts w:ascii="仿宋_GB2312" w:eastAsia="仿宋_GB2312"/>
          <w:color w:val="3D3D3D"/>
          <w:sz w:val="30"/>
          <w:szCs w:val="30"/>
        </w:rPr>
      </w:pPr>
      <w:r w:rsidRPr="002D67CF">
        <w:rPr>
          <w:rFonts w:ascii="仿宋_GB2312" w:eastAsia="仿宋_GB2312" w:hint="eastAsia"/>
          <w:color w:val="3D3D3D"/>
          <w:sz w:val="30"/>
          <w:szCs w:val="30"/>
        </w:rPr>
        <w:t xml:space="preserve">　　8.厂外管线路由调整，穿越新的环境敏感区；在现有环境敏感区内路由发生变动且环境影响或环境风险显著增大。</w:t>
      </w:r>
    </w:p>
    <w:p w:rsidR="00FF1597" w:rsidRPr="002D67CF" w:rsidRDefault="00FF1597" w:rsidP="00FF1597">
      <w:pPr>
        <w:pStyle w:val="a3"/>
        <w:spacing w:line="432" w:lineRule="auto"/>
        <w:jc w:val="both"/>
        <w:rPr>
          <w:rFonts w:asciiTheme="minorEastAsia" w:eastAsiaTheme="minorEastAsia" w:hAnsiTheme="minorEastAsia"/>
          <w:b/>
          <w:color w:val="3D3D3D"/>
          <w:sz w:val="30"/>
          <w:szCs w:val="30"/>
        </w:rPr>
      </w:pPr>
      <w:r w:rsidRPr="002D67CF">
        <w:rPr>
          <w:rFonts w:asciiTheme="minorEastAsia" w:eastAsiaTheme="minorEastAsia" w:hAnsiTheme="minorEastAsia" w:hint="eastAsia"/>
          <w:b/>
          <w:color w:val="3D3D3D"/>
          <w:sz w:val="30"/>
          <w:szCs w:val="30"/>
        </w:rPr>
        <w:t xml:space="preserve">　　四、生产工艺：</w:t>
      </w:r>
    </w:p>
    <w:p w:rsidR="00FF1597" w:rsidRPr="002D67CF" w:rsidRDefault="00FF1597" w:rsidP="00FF1597">
      <w:pPr>
        <w:pStyle w:val="a3"/>
        <w:spacing w:line="432" w:lineRule="auto"/>
        <w:jc w:val="both"/>
        <w:rPr>
          <w:rFonts w:ascii="仿宋_GB2312" w:eastAsia="仿宋_GB2312"/>
          <w:color w:val="3D3D3D"/>
          <w:sz w:val="30"/>
          <w:szCs w:val="30"/>
        </w:rPr>
      </w:pPr>
      <w:r w:rsidRPr="002D67CF">
        <w:rPr>
          <w:rFonts w:ascii="仿宋_GB2312" w:eastAsia="仿宋_GB2312" w:hint="eastAsia"/>
          <w:color w:val="3D3D3D"/>
          <w:sz w:val="30"/>
          <w:szCs w:val="30"/>
        </w:rPr>
        <w:t xml:space="preserve">　　9.主要生产装置类型、主要原辅材料类型、主要燃料类型、以及其他生产工艺和技术调整且导致新增污染因子或污染物排放量增加的。</w:t>
      </w:r>
    </w:p>
    <w:p w:rsidR="00FF1597" w:rsidRPr="002D67CF" w:rsidRDefault="00FF1597" w:rsidP="00FF1597">
      <w:pPr>
        <w:pStyle w:val="a3"/>
        <w:spacing w:line="432" w:lineRule="auto"/>
        <w:jc w:val="both"/>
        <w:rPr>
          <w:rFonts w:asciiTheme="minorEastAsia" w:eastAsiaTheme="minorEastAsia" w:hAnsiTheme="minorEastAsia"/>
          <w:b/>
          <w:color w:val="3D3D3D"/>
          <w:sz w:val="30"/>
          <w:szCs w:val="30"/>
        </w:rPr>
      </w:pPr>
      <w:r w:rsidRPr="002D67CF">
        <w:rPr>
          <w:rFonts w:asciiTheme="minorEastAsia" w:eastAsiaTheme="minorEastAsia" w:hAnsiTheme="minorEastAsia" w:hint="eastAsia"/>
          <w:b/>
          <w:color w:val="3D3D3D"/>
          <w:sz w:val="30"/>
          <w:szCs w:val="30"/>
        </w:rPr>
        <w:lastRenderedPageBreak/>
        <w:t xml:space="preserve">　　五、环境保护措施：</w:t>
      </w:r>
    </w:p>
    <w:p w:rsidR="00FF1597" w:rsidRPr="002D67CF" w:rsidRDefault="00FF1597" w:rsidP="00FF1597">
      <w:pPr>
        <w:pStyle w:val="a3"/>
        <w:spacing w:line="432" w:lineRule="auto"/>
        <w:jc w:val="both"/>
        <w:rPr>
          <w:rFonts w:ascii="仿宋_GB2312" w:eastAsia="仿宋_GB2312"/>
          <w:color w:val="3D3D3D"/>
          <w:sz w:val="30"/>
          <w:szCs w:val="30"/>
        </w:rPr>
      </w:pPr>
      <w:r w:rsidRPr="002D67CF">
        <w:rPr>
          <w:rFonts w:ascii="仿宋_GB2312" w:eastAsia="仿宋_GB2312" w:hint="eastAsia"/>
          <w:color w:val="3D3D3D"/>
          <w:sz w:val="30"/>
          <w:szCs w:val="30"/>
        </w:rPr>
        <w:t xml:space="preserve">　　10.污染防治措施的工艺、规模、处置去向、排放形式等调整，导致新增污染因子或污染物排放量、范围或强度增加</w:t>
      </w:r>
      <w:r w:rsidR="008238D2">
        <w:rPr>
          <w:rFonts w:ascii="仿宋_GB2312" w:eastAsia="仿宋_GB2312" w:hint="eastAsia"/>
          <w:color w:val="3D3D3D"/>
          <w:sz w:val="30"/>
          <w:szCs w:val="30"/>
        </w:rPr>
        <w:t>（</w:t>
      </w:r>
      <w:r w:rsidR="001F23F2">
        <w:rPr>
          <w:rFonts w:ascii="仿宋_GB2312" w:eastAsia="仿宋_GB2312" w:hint="eastAsia"/>
          <w:color w:val="3D3D3D"/>
          <w:sz w:val="30"/>
          <w:szCs w:val="30"/>
        </w:rPr>
        <w:t>符合改善环境质量政策要求，</w:t>
      </w:r>
      <w:r w:rsidR="008238D2">
        <w:rPr>
          <w:rFonts w:ascii="仿宋_GB2312" w:eastAsia="仿宋_GB2312" w:hint="eastAsia"/>
          <w:color w:val="3D3D3D"/>
          <w:sz w:val="30"/>
          <w:szCs w:val="30"/>
        </w:rPr>
        <w:t>污染防治措施改进的除外）</w:t>
      </w:r>
      <w:r w:rsidRPr="002D67CF">
        <w:rPr>
          <w:rFonts w:ascii="仿宋_GB2312" w:eastAsia="仿宋_GB2312" w:hint="eastAsia"/>
          <w:color w:val="3D3D3D"/>
          <w:sz w:val="30"/>
          <w:szCs w:val="30"/>
        </w:rPr>
        <w:t>；其他可能导致环境影响或环境风险增大的环保措施变动。</w:t>
      </w:r>
      <w:r w:rsidRPr="002D67CF">
        <w:rPr>
          <w:rFonts w:eastAsia="仿宋_GB2312" w:hint="eastAsia"/>
          <w:color w:val="3D3D3D"/>
          <w:sz w:val="30"/>
          <w:szCs w:val="30"/>
        </w:rPr>
        <w:t> </w:t>
      </w:r>
    </w:p>
    <w:p w:rsidR="00FF1597" w:rsidRPr="002D67CF" w:rsidRDefault="00FF1597" w:rsidP="00FF1597">
      <w:pPr>
        <w:pStyle w:val="a3"/>
        <w:spacing w:line="432" w:lineRule="auto"/>
        <w:jc w:val="center"/>
        <w:rPr>
          <w:rFonts w:ascii="仿宋_GB2312" w:eastAsia="仿宋_GB2312"/>
          <w:color w:val="3D3D3D"/>
          <w:sz w:val="30"/>
          <w:szCs w:val="30"/>
        </w:rPr>
      </w:pPr>
      <w:r w:rsidRPr="002D67CF">
        <w:rPr>
          <w:rFonts w:eastAsia="仿宋_GB2312" w:hint="eastAsia"/>
          <w:color w:val="3D3D3D"/>
          <w:sz w:val="30"/>
          <w:szCs w:val="30"/>
        </w:rPr>
        <w:t> </w:t>
      </w:r>
    </w:p>
    <w:sectPr w:rsidR="00FF1597" w:rsidRPr="002D67CF" w:rsidSect="004001E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36BA7" w:rsidRDefault="00B36BA7" w:rsidP="0024040C">
      <w:r>
        <w:separator/>
      </w:r>
    </w:p>
  </w:endnote>
  <w:endnote w:type="continuationSeparator" w:id="1">
    <w:p w:rsidR="00B36BA7" w:rsidRDefault="00B36BA7" w:rsidP="0024040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36BA7" w:rsidRDefault="00B36BA7" w:rsidP="0024040C">
      <w:r>
        <w:separator/>
      </w:r>
    </w:p>
  </w:footnote>
  <w:footnote w:type="continuationSeparator" w:id="1">
    <w:p w:rsidR="00B36BA7" w:rsidRDefault="00B36BA7" w:rsidP="0024040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F1597"/>
    <w:rsid w:val="00017FFC"/>
    <w:rsid w:val="000B6A05"/>
    <w:rsid w:val="001F23F2"/>
    <w:rsid w:val="0024040C"/>
    <w:rsid w:val="002D67CF"/>
    <w:rsid w:val="002F2ADA"/>
    <w:rsid w:val="003C36B1"/>
    <w:rsid w:val="004001E0"/>
    <w:rsid w:val="004E12E4"/>
    <w:rsid w:val="00502679"/>
    <w:rsid w:val="00577DF8"/>
    <w:rsid w:val="00747CC9"/>
    <w:rsid w:val="00762531"/>
    <w:rsid w:val="007A4549"/>
    <w:rsid w:val="008238D2"/>
    <w:rsid w:val="008440DD"/>
    <w:rsid w:val="00A15F72"/>
    <w:rsid w:val="00B36BA7"/>
    <w:rsid w:val="00C133E7"/>
    <w:rsid w:val="00DB2357"/>
    <w:rsid w:val="00FE51D6"/>
    <w:rsid w:val="00FF159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01E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F1597"/>
    <w:pPr>
      <w:widowControl/>
      <w:jc w:val="left"/>
    </w:pPr>
    <w:rPr>
      <w:rFonts w:ascii="宋体" w:eastAsia="宋体" w:hAnsi="宋体" w:cs="宋体"/>
      <w:kern w:val="0"/>
      <w:sz w:val="24"/>
      <w:szCs w:val="24"/>
    </w:rPr>
  </w:style>
  <w:style w:type="paragraph" w:styleId="a4">
    <w:name w:val="header"/>
    <w:basedOn w:val="a"/>
    <w:link w:val="Char"/>
    <w:uiPriority w:val="99"/>
    <w:semiHidden/>
    <w:unhideWhenUsed/>
    <w:rsid w:val="0024040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24040C"/>
    <w:rPr>
      <w:sz w:val="18"/>
      <w:szCs w:val="18"/>
    </w:rPr>
  </w:style>
  <w:style w:type="paragraph" w:styleId="a5">
    <w:name w:val="footer"/>
    <w:basedOn w:val="a"/>
    <w:link w:val="Char0"/>
    <w:uiPriority w:val="99"/>
    <w:semiHidden/>
    <w:unhideWhenUsed/>
    <w:rsid w:val="0024040C"/>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24040C"/>
    <w:rPr>
      <w:sz w:val="18"/>
      <w:szCs w:val="18"/>
    </w:rPr>
  </w:style>
  <w:style w:type="paragraph" w:styleId="a6">
    <w:name w:val="Balloon Text"/>
    <w:basedOn w:val="a"/>
    <w:link w:val="Char1"/>
    <w:uiPriority w:val="99"/>
    <w:semiHidden/>
    <w:unhideWhenUsed/>
    <w:rsid w:val="002D67CF"/>
    <w:rPr>
      <w:sz w:val="18"/>
      <w:szCs w:val="18"/>
    </w:rPr>
  </w:style>
  <w:style w:type="character" w:customStyle="1" w:styleId="Char1">
    <w:name w:val="批注框文本 Char"/>
    <w:basedOn w:val="a0"/>
    <w:link w:val="a6"/>
    <w:uiPriority w:val="99"/>
    <w:semiHidden/>
    <w:rsid w:val="002D67CF"/>
    <w:rPr>
      <w:sz w:val="18"/>
      <w:szCs w:val="18"/>
    </w:rPr>
  </w:style>
</w:styles>
</file>

<file path=word/webSettings.xml><?xml version="1.0" encoding="utf-8"?>
<w:webSettings xmlns:r="http://schemas.openxmlformats.org/officeDocument/2006/relationships" xmlns:w="http://schemas.openxmlformats.org/wordprocessingml/2006/main">
  <w:divs>
    <w:div w:id="2139713932">
      <w:bodyDiv w:val="1"/>
      <w:marLeft w:val="0"/>
      <w:marRight w:val="0"/>
      <w:marTop w:val="0"/>
      <w:marBottom w:val="0"/>
      <w:divBdr>
        <w:top w:val="none" w:sz="0" w:space="0" w:color="auto"/>
        <w:left w:val="none" w:sz="0" w:space="0" w:color="auto"/>
        <w:bottom w:val="none" w:sz="0" w:space="0" w:color="auto"/>
        <w:right w:val="none" w:sz="0" w:space="0" w:color="auto"/>
      </w:divBdr>
      <w:divsChild>
        <w:div w:id="216429606">
          <w:marLeft w:val="0"/>
          <w:marRight w:val="0"/>
          <w:marTop w:val="0"/>
          <w:marBottom w:val="0"/>
          <w:divBdr>
            <w:top w:val="none" w:sz="0" w:space="0" w:color="auto"/>
            <w:left w:val="none" w:sz="0" w:space="0" w:color="auto"/>
            <w:bottom w:val="none" w:sz="0" w:space="0" w:color="auto"/>
            <w:right w:val="none" w:sz="0" w:space="0" w:color="auto"/>
          </w:divBdr>
          <w:divsChild>
            <w:div w:id="1741246300">
              <w:marLeft w:val="0"/>
              <w:marRight w:val="0"/>
              <w:marTop w:val="150"/>
              <w:marBottom w:val="0"/>
              <w:divBdr>
                <w:top w:val="single" w:sz="6" w:space="20" w:color="C9C9C9"/>
                <w:left w:val="single" w:sz="6" w:space="19" w:color="C9C9C9"/>
                <w:bottom w:val="single" w:sz="6" w:space="20" w:color="C9C9C9"/>
                <w:right w:val="single" w:sz="6" w:space="19" w:color="C9C9C9"/>
              </w:divBdr>
              <w:divsChild>
                <w:div w:id="704643151">
                  <w:marLeft w:val="0"/>
                  <w:marRight w:val="0"/>
                  <w:marTop w:val="0"/>
                  <w:marBottom w:val="0"/>
                  <w:divBdr>
                    <w:top w:val="none" w:sz="0" w:space="0" w:color="auto"/>
                    <w:left w:val="none" w:sz="0" w:space="0" w:color="auto"/>
                    <w:bottom w:val="none" w:sz="0" w:space="0" w:color="auto"/>
                    <w:right w:val="none" w:sz="0" w:space="0" w:color="auto"/>
                  </w:divBdr>
                  <w:divsChild>
                    <w:div w:id="186535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1</Pages>
  <Words>77</Words>
  <Characters>445</Characters>
  <Application>Microsoft Office Word</Application>
  <DocSecurity>0</DocSecurity>
  <Lines>3</Lines>
  <Paragraphs>1</Paragraphs>
  <ScaleCrop>false</ScaleCrop>
  <Company>微软中国</Company>
  <LinksUpToDate>false</LinksUpToDate>
  <CharactersWithSpaces>521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5</cp:revision>
  <cp:lastPrinted>2017-05-25T01:10:00Z</cp:lastPrinted>
  <dcterms:created xsi:type="dcterms:W3CDTF">2017-05-24T08:53:00Z</dcterms:created>
  <dcterms:modified xsi:type="dcterms:W3CDTF">2017-06-14T07:40:00Z</dcterms:modified>
</cp:coreProperties>
</file>